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C772" w14:textId="4C6DB27B" w:rsidR="0016375A" w:rsidRPr="007A7E48" w:rsidRDefault="007A7E48" w:rsidP="00F15258">
      <w:pPr>
        <w:pStyle w:val="Default"/>
        <w:spacing w:line="360" w:lineRule="auto"/>
        <w:jc w:val="center"/>
      </w:pPr>
      <w:r w:rsidRPr="007A7E48">
        <w:rPr>
          <w:noProof/>
          <w:lang w:eastAsia="pt-BR"/>
        </w:rPr>
        <w:drawing>
          <wp:inline distT="0" distB="0" distL="0" distR="0" wp14:anchorId="62EA7910" wp14:editId="58334E20">
            <wp:extent cx="4832985" cy="1376045"/>
            <wp:effectExtent l="0" t="0" r="5715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1B15" w14:textId="5B59F24F" w:rsidR="0016375A" w:rsidRDefault="00B7638D" w:rsidP="00F15258">
      <w:pPr>
        <w:pStyle w:val="Default"/>
        <w:spacing w:line="360" w:lineRule="auto"/>
        <w:jc w:val="both"/>
      </w:pPr>
      <w:r>
        <w:t>Prezado</w:t>
      </w:r>
      <w:r w:rsidR="0016375A" w:rsidRPr="007A7E48">
        <w:t xml:space="preserve">(a) servidor(a), </w:t>
      </w:r>
    </w:p>
    <w:p w14:paraId="42C9D716" w14:textId="77777777" w:rsidR="002705FA" w:rsidRPr="007A7E48" w:rsidRDefault="002705FA" w:rsidP="00F15258">
      <w:pPr>
        <w:pStyle w:val="Default"/>
        <w:spacing w:line="360" w:lineRule="auto"/>
        <w:jc w:val="both"/>
      </w:pPr>
    </w:p>
    <w:p w14:paraId="544D3464" w14:textId="77777777" w:rsidR="0016375A" w:rsidRDefault="0016375A" w:rsidP="00F15258">
      <w:pPr>
        <w:pStyle w:val="Default"/>
        <w:spacing w:line="360" w:lineRule="auto"/>
        <w:ind w:firstLine="708"/>
        <w:jc w:val="both"/>
      </w:pPr>
      <w:r w:rsidRPr="007A7E48">
        <w:t xml:space="preserve">Encaminhamos para a caixa de entrada da sua unidade no SEI seu processo de acompanhamento de Bolsa de Pós-Graduação. </w:t>
      </w:r>
    </w:p>
    <w:p w14:paraId="30DFD285" w14:textId="77777777" w:rsidR="002705FA" w:rsidRPr="007A7E48" w:rsidRDefault="002705FA" w:rsidP="00F15258">
      <w:pPr>
        <w:pStyle w:val="Default"/>
        <w:spacing w:line="360" w:lineRule="auto"/>
        <w:jc w:val="both"/>
      </w:pPr>
    </w:p>
    <w:p w14:paraId="159C0B44" w14:textId="77777777" w:rsidR="0078760B" w:rsidRDefault="0078760B" w:rsidP="00F15258">
      <w:pPr>
        <w:pStyle w:val="Default"/>
        <w:spacing w:line="360" w:lineRule="auto"/>
        <w:jc w:val="both"/>
        <w:rPr>
          <w:b/>
          <w:u w:val="single"/>
        </w:rPr>
      </w:pPr>
      <w:r w:rsidRPr="007A7E48">
        <w:rPr>
          <w:b/>
          <w:u w:val="single"/>
        </w:rPr>
        <w:t>Informações Importantes:</w:t>
      </w:r>
    </w:p>
    <w:p w14:paraId="1E68E61A" w14:textId="77777777" w:rsidR="002705FA" w:rsidRPr="007A7E48" w:rsidRDefault="002705FA" w:rsidP="00F15258">
      <w:pPr>
        <w:pStyle w:val="Default"/>
        <w:spacing w:line="360" w:lineRule="auto"/>
        <w:jc w:val="both"/>
        <w:rPr>
          <w:b/>
          <w:u w:val="single"/>
        </w:rPr>
      </w:pPr>
    </w:p>
    <w:p w14:paraId="39504857" w14:textId="24B194FF" w:rsidR="0078760B" w:rsidRPr="00F15258" w:rsidRDefault="0078760B" w:rsidP="00F152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 xml:space="preserve">Os comprovantes de pagamento aceitos são: </w:t>
      </w:r>
      <w:r w:rsidR="002705FA" w:rsidRPr="00F15258">
        <w:rPr>
          <w:rFonts w:ascii="Arial" w:hAnsi="Arial" w:cs="Arial"/>
          <w:bCs/>
          <w:sz w:val="24"/>
          <w:szCs w:val="24"/>
        </w:rPr>
        <w:t>B</w:t>
      </w:r>
      <w:r w:rsidRPr="00F15258">
        <w:rPr>
          <w:rFonts w:ascii="Arial" w:hAnsi="Arial" w:cs="Arial"/>
          <w:bCs/>
          <w:sz w:val="24"/>
          <w:szCs w:val="24"/>
        </w:rPr>
        <w:t>oleto + comprovante de pagamento de títulos, nota fiscal, recibo emitido pela instituição de ensino e fatura de cartão de crédito.</w:t>
      </w:r>
    </w:p>
    <w:p w14:paraId="57F403BA" w14:textId="77777777" w:rsidR="0078760B" w:rsidRPr="00F15258" w:rsidRDefault="0078760B" w:rsidP="00F152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>O reembolso será efetuado em folha de pagamento do mês subsequente à entrega do comprovante do pagamento, no qual deve constar:</w:t>
      </w:r>
    </w:p>
    <w:p w14:paraId="473FD368" w14:textId="77777777" w:rsidR="0078760B" w:rsidRPr="00F15258" w:rsidRDefault="007876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>Nome e CNPJ da instituição de ensino;</w:t>
      </w:r>
    </w:p>
    <w:p w14:paraId="769E18A4" w14:textId="77777777" w:rsidR="0078760B" w:rsidRPr="00F15258" w:rsidRDefault="0078760B" w:rsidP="00F152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>Valor pago</w:t>
      </w:r>
      <w:r w:rsidR="008E27EC" w:rsidRPr="00F15258">
        <w:rPr>
          <w:rFonts w:ascii="Arial" w:hAnsi="Arial" w:cs="Arial"/>
          <w:bCs/>
          <w:sz w:val="24"/>
          <w:szCs w:val="24"/>
        </w:rPr>
        <w:t>;</w:t>
      </w:r>
    </w:p>
    <w:p w14:paraId="2A243FF2" w14:textId="77777777" w:rsidR="0078760B" w:rsidRPr="00F15258" w:rsidRDefault="0078760B" w:rsidP="00F152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>Período a que se refere o pagamento</w:t>
      </w:r>
      <w:r w:rsidR="008E27EC" w:rsidRPr="00F15258">
        <w:rPr>
          <w:rFonts w:ascii="Arial" w:hAnsi="Arial" w:cs="Arial"/>
          <w:bCs/>
          <w:sz w:val="24"/>
          <w:szCs w:val="24"/>
        </w:rPr>
        <w:t>;</w:t>
      </w:r>
    </w:p>
    <w:p w14:paraId="4BB5DDD6" w14:textId="77777777" w:rsidR="0078760B" w:rsidRPr="00F15258" w:rsidRDefault="0078760B" w:rsidP="00F152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>Data de vencimento da parcela</w:t>
      </w:r>
      <w:r w:rsidR="008E27EC" w:rsidRPr="00F15258">
        <w:rPr>
          <w:rFonts w:ascii="Arial" w:hAnsi="Arial" w:cs="Arial"/>
          <w:bCs/>
          <w:sz w:val="24"/>
          <w:szCs w:val="24"/>
        </w:rPr>
        <w:t>;</w:t>
      </w:r>
    </w:p>
    <w:p w14:paraId="1B0C3A0E" w14:textId="77777777" w:rsidR="0078760B" w:rsidRPr="00F15258" w:rsidRDefault="0078760B" w:rsidP="00F152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15258">
        <w:rPr>
          <w:rFonts w:ascii="Arial" w:hAnsi="Arial" w:cs="Arial"/>
          <w:bCs/>
          <w:sz w:val="24"/>
          <w:szCs w:val="24"/>
        </w:rPr>
        <w:t>Atesto firmado pelo servidor de que os serviços foram devidamente prestados pela instituição de ensino e de que frequenta regularmente as aulas.</w:t>
      </w:r>
    </w:p>
    <w:p w14:paraId="2B7B08E2" w14:textId="3D224A69" w:rsidR="0078760B" w:rsidRPr="00F15258" w:rsidRDefault="0078760B" w:rsidP="00F15258">
      <w:pPr>
        <w:autoSpaceDE w:val="0"/>
        <w:autoSpaceDN w:val="0"/>
        <w:adjustRightInd w:val="0"/>
        <w:spacing w:after="0" w:line="360" w:lineRule="auto"/>
        <w:ind w:firstLine="851"/>
        <w:jc w:val="both"/>
      </w:pPr>
      <w:r w:rsidRPr="00F15258">
        <w:rPr>
          <w:rFonts w:ascii="Arial" w:hAnsi="Arial" w:cs="Arial"/>
          <w:sz w:val="24"/>
          <w:szCs w:val="24"/>
        </w:rPr>
        <w:t>A SEDUC p</w:t>
      </w:r>
      <w:r w:rsidR="008E27EC" w:rsidRPr="00F15258">
        <w:rPr>
          <w:rFonts w:ascii="Arial" w:hAnsi="Arial" w:cs="Arial"/>
          <w:sz w:val="24"/>
          <w:szCs w:val="24"/>
        </w:rPr>
        <w:t>ode</w:t>
      </w:r>
      <w:r w:rsidR="00F15258">
        <w:rPr>
          <w:rFonts w:ascii="Arial" w:hAnsi="Arial" w:cs="Arial"/>
          <w:sz w:val="24"/>
          <w:szCs w:val="24"/>
        </w:rPr>
        <w:t>,</w:t>
      </w:r>
      <w:r w:rsidR="008E27EC" w:rsidRPr="00F15258">
        <w:rPr>
          <w:rFonts w:ascii="Arial" w:hAnsi="Arial" w:cs="Arial"/>
          <w:sz w:val="24"/>
          <w:szCs w:val="24"/>
        </w:rPr>
        <w:t xml:space="preserve"> a qualquer tempo</w:t>
      </w:r>
      <w:r w:rsidR="00F15258">
        <w:rPr>
          <w:rFonts w:ascii="Arial" w:hAnsi="Arial" w:cs="Arial"/>
          <w:sz w:val="24"/>
          <w:szCs w:val="24"/>
        </w:rPr>
        <w:t>,</w:t>
      </w:r>
      <w:r w:rsidR="008E27EC" w:rsidRPr="00F15258">
        <w:rPr>
          <w:rFonts w:ascii="Arial" w:hAnsi="Arial" w:cs="Arial"/>
          <w:sz w:val="24"/>
          <w:szCs w:val="24"/>
        </w:rPr>
        <w:t xml:space="preserve"> solicitar</w:t>
      </w:r>
      <w:r w:rsidRPr="00F15258">
        <w:rPr>
          <w:rFonts w:ascii="Arial" w:hAnsi="Arial" w:cs="Arial"/>
          <w:sz w:val="24"/>
          <w:szCs w:val="24"/>
        </w:rPr>
        <w:t xml:space="preserve"> documento</w:t>
      </w:r>
      <w:r w:rsidR="008E27EC" w:rsidRPr="00F15258">
        <w:rPr>
          <w:rFonts w:ascii="Arial" w:hAnsi="Arial" w:cs="Arial"/>
          <w:sz w:val="24"/>
          <w:szCs w:val="24"/>
        </w:rPr>
        <w:t>s originais</w:t>
      </w:r>
      <w:r w:rsidRPr="00F15258">
        <w:rPr>
          <w:rFonts w:ascii="Arial" w:hAnsi="Arial" w:cs="Arial"/>
          <w:sz w:val="24"/>
          <w:szCs w:val="24"/>
        </w:rPr>
        <w:t xml:space="preserve"> para conferência.</w:t>
      </w:r>
    </w:p>
    <w:p w14:paraId="57709947" w14:textId="57AA746A" w:rsidR="00B06AE9" w:rsidRPr="007A7E48" w:rsidRDefault="00B06AE9" w:rsidP="00F15258">
      <w:pPr>
        <w:pStyle w:val="Default"/>
        <w:spacing w:line="360" w:lineRule="auto"/>
        <w:ind w:firstLine="851"/>
        <w:jc w:val="both"/>
        <w:rPr>
          <w:b/>
        </w:rPr>
      </w:pPr>
      <w:r w:rsidRPr="00F15258">
        <w:t xml:space="preserve">Lembre-se de estar sempre a par da regulamentação para bolsas de pós-graduação. A </w:t>
      </w:r>
      <w:bookmarkStart w:id="0" w:name="_Hlk124866691"/>
      <w:r w:rsidRPr="00F15258">
        <w:t xml:space="preserve">Instrução Normativa nº </w:t>
      </w:r>
      <w:r w:rsidR="002705FA">
        <w:t>86</w:t>
      </w:r>
      <w:r w:rsidRPr="00F15258">
        <w:t xml:space="preserve">, de </w:t>
      </w:r>
      <w:r w:rsidR="00CB465B">
        <w:t>29 de junho de 2022</w:t>
      </w:r>
      <w:bookmarkEnd w:id="0"/>
      <w:r w:rsidRPr="00F15258">
        <w:t xml:space="preserve">, </w:t>
      </w:r>
      <w:r w:rsidR="002705FA">
        <w:t xml:space="preserve">encontra-se juntada ao seu </w:t>
      </w:r>
      <w:r w:rsidRPr="00F15258">
        <w:t>processo.</w:t>
      </w:r>
    </w:p>
    <w:p w14:paraId="15B5231E" w14:textId="47A48467" w:rsidR="0016375A" w:rsidRPr="007A7E48" w:rsidRDefault="00CB465B" w:rsidP="00F15258">
      <w:pPr>
        <w:pStyle w:val="Default"/>
        <w:spacing w:line="360" w:lineRule="auto"/>
        <w:ind w:firstLine="851"/>
        <w:jc w:val="both"/>
      </w:pPr>
      <w:r>
        <w:t>P</w:t>
      </w:r>
      <w:r w:rsidRPr="007A7E48">
        <w:t>ara facilitar o acesso</w:t>
      </w:r>
      <w:r>
        <w:t>, s</w:t>
      </w:r>
      <w:r w:rsidR="0016375A" w:rsidRPr="007A7E48">
        <w:t>ugerimos que coloque o processo em acompanhamento especial</w:t>
      </w:r>
      <w:r w:rsidR="00BA6DB4">
        <w:t>, ícone</w:t>
      </w:r>
      <w:r>
        <w:t xml:space="preserve"> </w:t>
      </w:r>
      <w:r w:rsidR="00BA6DB4" w:rsidRPr="00BA6DB4">
        <w:rPr>
          <w:noProof/>
          <w:lang w:eastAsia="pt-BR"/>
        </w:rPr>
        <w:drawing>
          <wp:inline distT="0" distB="0" distL="0" distR="0" wp14:anchorId="26B4B209" wp14:editId="7D1EDC95">
            <wp:extent cx="298008" cy="198672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77" cy="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5A" w:rsidRPr="007A7E48">
        <w:t>.</w:t>
      </w:r>
    </w:p>
    <w:p w14:paraId="61110612" w14:textId="77777777" w:rsidR="0016375A" w:rsidRPr="007A7E48" w:rsidRDefault="0016375A" w:rsidP="00F15258">
      <w:pPr>
        <w:pStyle w:val="Default"/>
        <w:spacing w:line="360" w:lineRule="auto"/>
        <w:ind w:firstLine="851"/>
        <w:jc w:val="both"/>
      </w:pPr>
      <w:r w:rsidRPr="007A7E48">
        <w:t xml:space="preserve">Seguem abaixo as orientações para solicitação de ressarcimento de bolsa de pós-graduação: </w:t>
      </w:r>
    </w:p>
    <w:p w14:paraId="6522C803" w14:textId="77777777" w:rsidR="0016375A" w:rsidRDefault="002327DB" w:rsidP="00F15258">
      <w:pPr>
        <w:pStyle w:val="Default"/>
        <w:spacing w:line="360" w:lineRule="auto"/>
        <w:rPr>
          <w:b/>
          <w:bCs/>
          <w:u w:val="single"/>
        </w:rPr>
      </w:pPr>
      <w:r w:rsidRPr="00F15258">
        <w:rPr>
          <w:b/>
          <w:bCs/>
          <w:u w:val="single"/>
        </w:rPr>
        <w:lastRenderedPageBreak/>
        <w:t xml:space="preserve">I - </w:t>
      </w:r>
      <w:r w:rsidR="0016375A" w:rsidRPr="00F15258">
        <w:rPr>
          <w:b/>
          <w:bCs/>
          <w:u w:val="single"/>
        </w:rPr>
        <w:t xml:space="preserve">Orientações para solicitação de ressarcimento de bolsa de pós-graduação </w:t>
      </w:r>
    </w:p>
    <w:p w14:paraId="02601560" w14:textId="77777777" w:rsidR="00CB465B" w:rsidRDefault="00CB465B" w:rsidP="00F15258">
      <w:pPr>
        <w:pStyle w:val="Default"/>
        <w:spacing w:line="360" w:lineRule="auto"/>
        <w:rPr>
          <w:b/>
          <w:bCs/>
          <w:u w:val="single"/>
        </w:rPr>
      </w:pPr>
    </w:p>
    <w:p w14:paraId="3B20C823" w14:textId="77777777" w:rsidR="00CB465B" w:rsidRPr="00CB465B" w:rsidRDefault="00CB465B" w:rsidP="00F15258">
      <w:pPr>
        <w:pStyle w:val="Default"/>
        <w:spacing w:line="360" w:lineRule="auto"/>
      </w:pPr>
      <w:r w:rsidRPr="00F15258">
        <w:rPr>
          <w:b/>
          <w:bCs/>
        </w:rPr>
        <w:t>Requerimento de Ressarcimento:</w:t>
      </w:r>
    </w:p>
    <w:p w14:paraId="73AAAC66" w14:textId="0D784B6C" w:rsidR="0016375A" w:rsidRPr="007A7E48" w:rsidRDefault="0016375A" w:rsidP="00F15258">
      <w:pPr>
        <w:pStyle w:val="Default"/>
        <w:spacing w:line="360" w:lineRule="auto"/>
        <w:jc w:val="both"/>
      </w:pPr>
      <w:r w:rsidRPr="007A7E48">
        <w:rPr>
          <w:b/>
          <w:bCs/>
        </w:rPr>
        <w:t xml:space="preserve">1. </w:t>
      </w:r>
      <w:r w:rsidRPr="007A7E48">
        <w:t>Acesse seu processo de bolsa de pós-graduação</w:t>
      </w:r>
      <w:r w:rsidR="00BA6DB4">
        <w:t>.</w:t>
      </w:r>
    </w:p>
    <w:p w14:paraId="75A4B30C" w14:textId="0E1F3437" w:rsidR="0016375A" w:rsidRPr="007A7E48" w:rsidRDefault="0016375A" w:rsidP="00F15258">
      <w:pPr>
        <w:pStyle w:val="Default"/>
        <w:spacing w:line="360" w:lineRule="auto"/>
        <w:jc w:val="both"/>
      </w:pPr>
      <w:r w:rsidRPr="007A7E48">
        <w:rPr>
          <w:b/>
          <w:bCs/>
        </w:rPr>
        <w:t xml:space="preserve">2. </w:t>
      </w:r>
      <w:r w:rsidRPr="007A7E48">
        <w:t xml:space="preserve">Clique em </w:t>
      </w:r>
      <w:r w:rsidR="008E27EC" w:rsidRPr="007A7E48">
        <w:t>I</w:t>
      </w:r>
      <w:r w:rsidRPr="007A7E48">
        <w:t xml:space="preserve">ncluir </w:t>
      </w:r>
      <w:r w:rsidR="008E27EC" w:rsidRPr="007A7E48">
        <w:t>D</w:t>
      </w:r>
      <w:r w:rsidRPr="007A7E48">
        <w:t xml:space="preserve">ocumento </w:t>
      </w:r>
      <w:r w:rsidR="00BA6DB4">
        <w:rPr>
          <w:noProof/>
          <w:lang w:eastAsia="pt-BR"/>
        </w:rPr>
        <w:drawing>
          <wp:inline distT="0" distB="0" distL="0" distR="0" wp14:anchorId="24012DC0" wp14:editId="5C44EEB2">
            <wp:extent cx="245745" cy="262255"/>
            <wp:effectExtent l="0" t="0" r="1905" b="4445"/>
            <wp:docPr id="17" name="Image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48">
        <w:t>.</w:t>
      </w:r>
    </w:p>
    <w:p w14:paraId="4A75C613" w14:textId="5E22E052" w:rsidR="0016375A" w:rsidRDefault="0016375A" w:rsidP="00F15258">
      <w:pPr>
        <w:pStyle w:val="Default"/>
        <w:spacing w:line="360" w:lineRule="auto"/>
        <w:jc w:val="both"/>
      </w:pPr>
      <w:r w:rsidRPr="007A7E48">
        <w:rPr>
          <w:b/>
          <w:bCs/>
        </w:rPr>
        <w:t xml:space="preserve">3. </w:t>
      </w:r>
      <w:r w:rsidRPr="007A7E48">
        <w:t>Exiba todos os tipos de documentos por meio do ícone</w:t>
      </w:r>
      <w:r w:rsidR="002327DB" w:rsidRPr="007A7E48">
        <w:t xml:space="preserve"> </w:t>
      </w:r>
      <w:r w:rsidR="002327DB" w:rsidRPr="00F15258">
        <w:rPr>
          <w:noProof/>
          <w:lang w:eastAsia="pt-BR"/>
        </w:rPr>
        <w:drawing>
          <wp:inline distT="0" distB="0" distL="0" distR="0" wp14:anchorId="4AD7B3C9" wp14:editId="5018F644">
            <wp:extent cx="152400" cy="1524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48">
        <w:t xml:space="preserve"> e</w:t>
      </w:r>
      <w:r w:rsidR="002327DB" w:rsidRPr="007A7E48">
        <w:t>,</w:t>
      </w:r>
      <w:r w:rsidRPr="007A7E48">
        <w:t xml:space="preserve"> em seguida</w:t>
      </w:r>
      <w:r w:rsidR="002327DB" w:rsidRPr="007A7E48">
        <w:t>,</w:t>
      </w:r>
      <w:r w:rsidRPr="007A7E48">
        <w:t xml:space="preserve"> selecione “</w:t>
      </w:r>
      <w:r w:rsidRPr="00F15258">
        <w:rPr>
          <w:b/>
        </w:rPr>
        <w:t>Requerimento d</w:t>
      </w:r>
      <w:r w:rsidR="002327DB" w:rsidRPr="00F15258">
        <w:rPr>
          <w:b/>
        </w:rPr>
        <w:t>e Ressarcimento de Bolsa Pós</w:t>
      </w:r>
      <w:r w:rsidR="002327DB" w:rsidRPr="007A7E48">
        <w:t>”.</w:t>
      </w:r>
    </w:p>
    <w:p w14:paraId="233CA457" w14:textId="77777777" w:rsidR="00CB465B" w:rsidRPr="007A7E48" w:rsidRDefault="00CB465B" w:rsidP="00F15258">
      <w:pPr>
        <w:pStyle w:val="Default"/>
        <w:spacing w:line="360" w:lineRule="auto"/>
        <w:jc w:val="both"/>
      </w:pPr>
    </w:p>
    <w:p w14:paraId="6879647C" w14:textId="7B04886C" w:rsidR="002327DB" w:rsidRPr="007A7E48" w:rsidRDefault="00C339D8" w:rsidP="00F15258">
      <w:pPr>
        <w:pStyle w:val="Default"/>
        <w:spacing w:line="360" w:lineRule="auto"/>
        <w:jc w:val="center"/>
      </w:pPr>
      <w:r w:rsidRPr="00C339D8">
        <w:rPr>
          <w:noProof/>
          <w:lang w:eastAsia="pt-BR"/>
        </w:rPr>
        <w:drawing>
          <wp:inline distT="0" distB="0" distL="0" distR="0" wp14:anchorId="7ABA00F1" wp14:editId="4CC30613">
            <wp:extent cx="5560181" cy="1756800"/>
            <wp:effectExtent l="0" t="0" r="254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251" cy="176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E2CF" w14:textId="32B39AF5" w:rsidR="008E27EC" w:rsidRPr="007A7E48" w:rsidRDefault="008E27EC" w:rsidP="00F1525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6D9D90B" w14:textId="77777777" w:rsidR="00F879DA" w:rsidRPr="007A7E48" w:rsidRDefault="00F879DA" w:rsidP="00F15258">
      <w:pPr>
        <w:pStyle w:val="Default"/>
        <w:spacing w:line="360" w:lineRule="auto"/>
        <w:jc w:val="both"/>
      </w:pPr>
      <w:r w:rsidRPr="007A7E48">
        <w:rPr>
          <w:b/>
        </w:rPr>
        <w:t>4.</w:t>
      </w:r>
      <w:r w:rsidRPr="007A7E48">
        <w:t xml:space="preserve"> A seguinte tela será aberta:</w:t>
      </w:r>
    </w:p>
    <w:p w14:paraId="4E685D87" w14:textId="77777777" w:rsidR="002327DB" w:rsidRPr="007A7E48" w:rsidRDefault="002327DB" w:rsidP="00F15258">
      <w:pPr>
        <w:pStyle w:val="Default"/>
        <w:spacing w:line="360" w:lineRule="auto"/>
        <w:jc w:val="both"/>
        <w:rPr>
          <w:b/>
          <w:bCs/>
        </w:rPr>
      </w:pPr>
    </w:p>
    <w:p w14:paraId="14D8D86A" w14:textId="77777777" w:rsidR="0071496B" w:rsidRPr="007A7E48" w:rsidRDefault="002705FA" w:rsidP="00F15258">
      <w:pPr>
        <w:pStyle w:val="Default"/>
        <w:spacing w:line="360" w:lineRule="auto"/>
        <w:jc w:val="both"/>
        <w:rPr>
          <w:b/>
          <w:bCs/>
        </w:rPr>
      </w:pPr>
      <w:r w:rsidRPr="002705FA">
        <w:rPr>
          <w:b/>
          <w:bCs/>
          <w:noProof/>
          <w:lang w:eastAsia="pt-BR"/>
        </w:rPr>
        <w:drawing>
          <wp:inline distT="0" distB="0" distL="0" distR="0" wp14:anchorId="70CCEFB9" wp14:editId="011590D6">
            <wp:extent cx="5661329" cy="27622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6181" cy="27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46B4D" w14:textId="3EB99D9B" w:rsidR="002327DB" w:rsidRPr="00F15258" w:rsidRDefault="002327DB" w:rsidP="00F15258">
      <w:pPr>
        <w:pStyle w:val="Default"/>
        <w:spacing w:line="360" w:lineRule="auto"/>
        <w:ind w:left="-426"/>
        <w:jc w:val="both"/>
      </w:pPr>
    </w:p>
    <w:p w14:paraId="34454237" w14:textId="77777777" w:rsidR="00F879DA" w:rsidRPr="007A7E48" w:rsidRDefault="00F879DA" w:rsidP="00F15258">
      <w:pPr>
        <w:pStyle w:val="Default"/>
        <w:spacing w:line="360" w:lineRule="auto"/>
        <w:ind w:firstLine="708"/>
        <w:jc w:val="both"/>
      </w:pPr>
      <w:r w:rsidRPr="007A7E48">
        <w:rPr>
          <w:b/>
          <w:bCs/>
        </w:rPr>
        <w:t>4.1.</w:t>
      </w:r>
      <w:r w:rsidRPr="007A7E48">
        <w:t xml:space="preserve"> Em Texto Inicial, selecione “</w:t>
      </w:r>
      <w:r w:rsidRPr="007A7E48">
        <w:rPr>
          <w:b/>
        </w:rPr>
        <w:t>Nenhum</w:t>
      </w:r>
      <w:r w:rsidRPr="007A7E48">
        <w:t>”.</w:t>
      </w:r>
    </w:p>
    <w:p w14:paraId="6009F844" w14:textId="3BCE435E" w:rsidR="00F879DA" w:rsidRPr="007A7E48" w:rsidRDefault="00F879DA" w:rsidP="00F15258">
      <w:pPr>
        <w:pStyle w:val="Default"/>
        <w:spacing w:line="360" w:lineRule="auto"/>
        <w:ind w:firstLine="708"/>
        <w:jc w:val="both"/>
      </w:pPr>
      <w:r w:rsidRPr="007A7E48">
        <w:rPr>
          <w:b/>
        </w:rPr>
        <w:t xml:space="preserve">4.2. </w:t>
      </w:r>
      <w:r w:rsidRPr="007A7E48">
        <w:t xml:space="preserve">Em Descrição, </w:t>
      </w:r>
      <w:r w:rsidRPr="00F15258">
        <w:rPr>
          <w:b/>
        </w:rPr>
        <w:t>informe o mês e ano de referência</w:t>
      </w:r>
      <w:r w:rsidRPr="007A7E48">
        <w:t xml:space="preserve">. </w:t>
      </w:r>
    </w:p>
    <w:p w14:paraId="7986430F" w14:textId="64D7E64C" w:rsidR="00F879DA" w:rsidRPr="007A7E48" w:rsidRDefault="00F879DA" w:rsidP="00F15258">
      <w:pPr>
        <w:pStyle w:val="Default"/>
        <w:spacing w:line="360" w:lineRule="auto"/>
        <w:ind w:firstLine="708"/>
        <w:jc w:val="both"/>
      </w:pPr>
      <w:r w:rsidRPr="007A7E48">
        <w:rPr>
          <w:b/>
        </w:rPr>
        <w:t xml:space="preserve">4.3. </w:t>
      </w:r>
      <w:r w:rsidRPr="007A7E48">
        <w:t>Em Nível de Acesso, selecione “</w:t>
      </w:r>
      <w:r w:rsidRPr="00F15258">
        <w:rPr>
          <w:b/>
        </w:rPr>
        <w:t>Público</w:t>
      </w:r>
      <w:r w:rsidRPr="007A7E48">
        <w:t>”.</w:t>
      </w:r>
    </w:p>
    <w:p w14:paraId="2EC7880B" w14:textId="6D146D01" w:rsidR="00CB465B" w:rsidRDefault="00F879DA" w:rsidP="00F15258">
      <w:pPr>
        <w:pStyle w:val="Default"/>
        <w:spacing w:line="360" w:lineRule="auto"/>
        <w:ind w:firstLine="708"/>
        <w:jc w:val="both"/>
      </w:pPr>
      <w:r w:rsidRPr="007A7E48">
        <w:rPr>
          <w:b/>
        </w:rPr>
        <w:t xml:space="preserve">4.4. </w:t>
      </w:r>
      <w:r w:rsidRPr="007A7E48">
        <w:t>Em seguida, clique em “</w:t>
      </w:r>
      <w:r w:rsidR="002705FA">
        <w:rPr>
          <w:b/>
        </w:rPr>
        <w:t>Salvar</w:t>
      </w:r>
      <w:r w:rsidRPr="007A7E48">
        <w:t>”.</w:t>
      </w:r>
    </w:p>
    <w:p w14:paraId="37BACF8F" w14:textId="43A6AD22" w:rsidR="00F879DA" w:rsidRPr="007A7E48" w:rsidRDefault="00F879DA" w:rsidP="00F15258">
      <w:pPr>
        <w:pStyle w:val="Default"/>
        <w:spacing w:line="360" w:lineRule="auto"/>
        <w:ind w:firstLine="708"/>
        <w:jc w:val="both"/>
      </w:pPr>
    </w:p>
    <w:p w14:paraId="14B97852" w14:textId="77777777" w:rsidR="0016375A" w:rsidRPr="007A7E48" w:rsidRDefault="0071496B" w:rsidP="00F15258">
      <w:pPr>
        <w:pStyle w:val="Default"/>
        <w:spacing w:line="360" w:lineRule="auto"/>
        <w:jc w:val="both"/>
      </w:pPr>
      <w:r w:rsidRPr="007A7E48">
        <w:rPr>
          <w:b/>
          <w:bCs/>
        </w:rPr>
        <w:t>5</w:t>
      </w:r>
      <w:r w:rsidR="0016375A" w:rsidRPr="007A7E48">
        <w:rPr>
          <w:b/>
          <w:bCs/>
        </w:rPr>
        <w:t xml:space="preserve">. </w:t>
      </w:r>
      <w:r w:rsidR="002327DB" w:rsidRPr="007A7E48">
        <w:t>Será aberta</w:t>
      </w:r>
      <w:r w:rsidR="0016375A" w:rsidRPr="007A7E48">
        <w:t xml:space="preserve"> uma janela pop-up com o editor do formulário (é necessário que seu navegador esteja com a opção </w:t>
      </w:r>
      <w:r w:rsidR="002327DB" w:rsidRPr="007A7E48">
        <w:t>de bloquear pop-ups desativada).</w:t>
      </w:r>
    </w:p>
    <w:p w14:paraId="2A498D53" w14:textId="618C9971" w:rsidR="0016375A" w:rsidRDefault="0071496B" w:rsidP="00F15258">
      <w:pPr>
        <w:pStyle w:val="Default"/>
        <w:spacing w:line="360" w:lineRule="auto"/>
        <w:jc w:val="both"/>
      </w:pPr>
      <w:r w:rsidRPr="007A7E48">
        <w:rPr>
          <w:b/>
          <w:bCs/>
        </w:rPr>
        <w:t>6</w:t>
      </w:r>
      <w:r w:rsidR="0016375A" w:rsidRPr="007A7E48">
        <w:rPr>
          <w:b/>
          <w:bCs/>
        </w:rPr>
        <w:t xml:space="preserve">. </w:t>
      </w:r>
      <w:r w:rsidR="0016375A" w:rsidRPr="007A7E48">
        <w:t>Preencha</w:t>
      </w:r>
      <w:r w:rsidR="004C00E6">
        <w:t xml:space="preserve"> as lacunas d</w:t>
      </w:r>
      <w:r w:rsidR="0016375A" w:rsidRPr="007A7E48">
        <w:t xml:space="preserve">o documento com os seguintes dados: </w:t>
      </w:r>
    </w:p>
    <w:p w14:paraId="62BF7115" w14:textId="77777777" w:rsidR="00CB465B" w:rsidRDefault="00CB465B" w:rsidP="00F15258">
      <w:pPr>
        <w:pStyle w:val="Default"/>
        <w:numPr>
          <w:ilvl w:val="0"/>
          <w:numId w:val="2"/>
        </w:numPr>
        <w:spacing w:line="360" w:lineRule="auto"/>
        <w:ind w:left="709"/>
        <w:jc w:val="both"/>
      </w:pPr>
      <w:r>
        <w:t xml:space="preserve">Nº da parcela / nº de parcelas </w:t>
      </w:r>
      <w:r w:rsidR="00DC7B07">
        <w:t xml:space="preserve">(isto é, o nº da parcela em referência ao nº total do parcelamento. </w:t>
      </w:r>
      <w:proofErr w:type="spellStart"/>
      <w:r w:rsidR="00DC7B07">
        <w:t>Ex</w:t>
      </w:r>
      <w:proofErr w:type="spellEnd"/>
      <w:r w:rsidR="00DC7B07">
        <w:t>: 3/10, 2/12, 36/36).</w:t>
      </w:r>
    </w:p>
    <w:p w14:paraId="65621ADA" w14:textId="77777777" w:rsidR="00CB465B" w:rsidRDefault="00CB465B" w:rsidP="00F15258">
      <w:pPr>
        <w:pStyle w:val="Default"/>
        <w:numPr>
          <w:ilvl w:val="0"/>
          <w:numId w:val="2"/>
        </w:numPr>
        <w:spacing w:line="360" w:lineRule="auto"/>
        <w:ind w:left="709"/>
        <w:jc w:val="both"/>
      </w:pPr>
      <w:r>
        <w:t>Mês de competência (</w:t>
      </w:r>
      <w:proofErr w:type="spellStart"/>
      <w:r>
        <w:t>Ex</w:t>
      </w:r>
      <w:proofErr w:type="spellEnd"/>
      <w:r>
        <w:t>: janeiro/2023)</w:t>
      </w:r>
    </w:p>
    <w:p w14:paraId="7FAD106E" w14:textId="77777777" w:rsidR="00B921FC" w:rsidRDefault="00B921FC" w:rsidP="00F15258">
      <w:pPr>
        <w:pStyle w:val="Default"/>
        <w:numPr>
          <w:ilvl w:val="0"/>
          <w:numId w:val="2"/>
        </w:numPr>
        <w:spacing w:line="360" w:lineRule="auto"/>
        <w:ind w:left="709"/>
        <w:jc w:val="both"/>
      </w:pPr>
      <w:r>
        <w:t>Tipo de curso (</w:t>
      </w:r>
      <w:r w:rsidRPr="007A7E48">
        <w:t>“especialização”, “mestrado” ou “doutorado”</w:t>
      </w:r>
      <w:r>
        <w:t>)</w:t>
      </w:r>
    </w:p>
    <w:p w14:paraId="2D5C5A1A" w14:textId="77777777" w:rsidR="00B921FC" w:rsidRPr="007A7E48" w:rsidRDefault="00B921FC" w:rsidP="00F15258">
      <w:pPr>
        <w:pStyle w:val="Default"/>
        <w:numPr>
          <w:ilvl w:val="0"/>
          <w:numId w:val="2"/>
        </w:numPr>
        <w:spacing w:line="360" w:lineRule="auto"/>
        <w:ind w:left="709"/>
        <w:jc w:val="both"/>
      </w:pPr>
      <w:r>
        <w:t>Nome do curso (</w:t>
      </w:r>
      <w:proofErr w:type="spellStart"/>
      <w:r>
        <w:t>Ex</w:t>
      </w:r>
      <w:proofErr w:type="spellEnd"/>
      <w:r>
        <w:t>: Mestrado em Direito Público)</w:t>
      </w:r>
    </w:p>
    <w:p w14:paraId="4AF960F3" w14:textId="77777777" w:rsidR="004C00E6" w:rsidRDefault="004C00E6">
      <w:pPr>
        <w:pStyle w:val="Default"/>
        <w:spacing w:line="360" w:lineRule="auto"/>
        <w:jc w:val="both"/>
      </w:pPr>
    </w:p>
    <w:p w14:paraId="570477FB" w14:textId="42193522" w:rsidR="002327DB" w:rsidRDefault="002327DB">
      <w:pPr>
        <w:pStyle w:val="Default"/>
        <w:spacing w:line="360" w:lineRule="auto"/>
        <w:jc w:val="both"/>
      </w:pPr>
      <w:r w:rsidRPr="007A7E48">
        <w:t>Ex</w:t>
      </w:r>
      <w:r w:rsidR="00B921FC">
        <w:t>emplo</w:t>
      </w:r>
      <w:r w:rsidRPr="007A7E48">
        <w:t>:</w:t>
      </w:r>
    </w:p>
    <w:p w14:paraId="617BC6B3" w14:textId="77777777" w:rsidR="00B921FC" w:rsidRPr="007A7E48" w:rsidRDefault="00B921FC">
      <w:pPr>
        <w:pStyle w:val="Default"/>
        <w:spacing w:line="360" w:lineRule="auto"/>
        <w:jc w:val="both"/>
      </w:pPr>
    </w:p>
    <w:p w14:paraId="6482BE28" w14:textId="5C1838A9" w:rsidR="0016375A" w:rsidRPr="007A7E48" w:rsidRDefault="00B921FC">
      <w:pPr>
        <w:pStyle w:val="Default"/>
        <w:spacing w:line="360" w:lineRule="auto"/>
        <w:ind w:left="-851"/>
        <w:jc w:val="both"/>
      </w:pPr>
      <w:r w:rsidRPr="00B921FC">
        <w:rPr>
          <w:noProof/>
          <w:lang w:eastAsia="pt-BR"/>
        </w:rPr>
        <w:drawing>
          <wp:inline distT="0" distB="0" distL="0" distR="0" wp14:anchorId="25D71695" wp14:editId="478A297F">
            <wp:extent cx="6772275" cy="1669774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9396" cy="169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5A" w:rsidRPr="007A7E48">
        <w:t xml:space="preserve"> </w:t>
      </w:r>
    </w:p>
    <w:p w14:paraId="06C5EB69" w14:textId="77777777" w:rsidR="00CB465B" w:rsidRDefault="00CB465B" w:rsidP="00F15258">
      <w:pPr>
        <w:pStyle w:val="Default"/>
        <w:spacing w:line="360" w:lineRule="auto"/>
        <w:jc w:val="both"/>
        <w:rPr>
          <w:b/>
          <w:bCs/>
        </w:rPr>
      </w:pPr>
    </w:p>
    <w:p w14:paraId="71E4DDAE" w14:textId="34E42E75" w:rsidR="0016375A" w:rsidRPr="007A7E48" w:rsidRDefault="004C00E6" w:rsidP="00F15258">
      <w:pPr>
        <w:pStyle w:val="Default"/>
        <w:spacing w:line="360" w:lineRule="auto"/>
        <w:jc w:val="both"/>
      </w:pPr>
      <w:r>
        <w:rPr>
          <w:b/>
          <w:bCs/>
        </w:rPr>
        <w:t>7</w:t>
      </w:r>
      <w:r w:rsidR="0016375A" w:rsidRPr="007A7E48">
        <w:rPr>
          <w:b/>
          <w:bCs/>
        </w:rPr>
        <w:t xml:space="preserve">. </w:t>
      </w:r>
      <w:r w:rsidR="0016375A" w:rsidRPr="007A7E48">
        <w:t>Finalizado o preenchimento, clique em</w:t>
      </w:r>
      <w:r w:rsidR="00B921FC">
        <w:t xml:space="preserve"> </w:t>
      </w:r>
      <w:r w:rsidR="00B921FC" w:rsidRPr="00B921FC">
        <w:rPr>
          <w:noProof/>
          <w:lang w:eastAsia="pt-BR"/>
        </w:rPr>
        <w:drawing>
          <wp:inline distT="0" distB="0" distL="0" distR="0" wp14:anchorId="1A66BF09" wp14:editId="72BB8433">
            <wp:extent cx="627063" cy="285750"/>
            <wp:effectExtent l="0" t="0" r="190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631" cy="2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5A" w:rsidRPr="007A7E48">
        <w:t xml:space="preserve"> e feche o editor. </w:t>
      </w:r>
    </w:p>
    <w:p w14:paraId="74194170" w14:textId="30D71C77" w:rsidR="0016375A" w:rsidRDefault="0071496B" w:rsidP="00F15258">
      <w:pPr>
        <w:pStyle w:val="Default"/>
        <w:spacing w:line="360" w:lineRule="auto"/>
        <w:jc w:val="both"/>
      </w:pPr>
      <w:r w:rsidRPr="007A7E48">
        <w:rPr>
          <w:b/>
          <w:bCs/>
        </w:rPr>
        <w:t>8</w:t>
      </w:r>
      <w:r w:rsidR="0016375A" w:rsidRPr="007A7E48">
        <w:rPr>
          <w:b/>
          <w:bCs/>
        </w:rPr>
        <w:t xml:space="preserve">. </w:t>
      </w:r>
      <w:r w:rsidR="0016375A" w:rsidRPr="007A7E48">
        <w:t xml:space="preserve">Assine o documento por meio do ícone </w:t>
      </w:r>
      <w:r w:rsidR="00B921FC" w:rsidRPr="001A0174">
        <w:rPr>
          <w:noProof/>
          <w:lang w:eastAsia="pt-BR"/>
        </w:rPr>
        <w:drawing>
          <wp:inline distT="0" distB="0" distL="0" distR="0" wp14:anchorId="15F5098F" wp14:editId="747C7842">
            <wp:extent cx="214630" cy="19875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75A" w:rsidRPr="007A7E48">
        <w:t>.</w:t>
      </w:r>
    </w:p>
    <w:p w14:paraId="290C5569" w14:textId="476BD287" w:rsidR="00B921FC" w:rsidRDefault="004C00E6" w:rsidP="00F15258">
      <w:pPr>
        <w:pStyle w:val="Default"/>
        <w:spacing w:line="360" w:lineRule="auto"/>
        <w:jc w:val="both"/>
      </w:pPr>
      <w:r>
        <w:rPr>
          <w:b/>
          <w:bCs/>
        </w:rPr>
        <w:t>9</w:t>
      </w:r>
      <w:r w:rsidR="0016375A" w:rsidRPr="007A7E48">
        <w:rPr>
          <w:b/>
          <w:bCs/>
        </w:rPr>
        <w:t xml:space="preserve">. </w:t>
      </w:r>
      <w:r w:rsidR="0016375A" w:rsidRPr="007A7E48">
        <w:t>Volte para a árvore do processo, clicando em seu número.</w:t>
      </w:r>
    </w:p>
    <w:p w14:paraId="59355A6F" w14:textId="77777777" w:rsidR="00B921FC" w:rsidRDefault="00B921FC" w:rsidP="00F15258">
      <w:pPr>
        <w:pStyle w:val="Default"/>
        <w:spacing w:line="360" w:lineRule="auto"/>
        <w:jc w:val="both"/>
      </w:pPr>
    </w:p>
    <w:p w14:paraId="6EDB447D" w14:textId="0E7861F5" w:rsidR="0016375A" w:rsidRPr="007A7E48" w:rsidRDefault="00B921FC" w:rsidP="00F15258">
      <w:pPr>
        <w:pStyle w:val="Default"/>
        <w:spacing w:line="360" w:lineRule="auto"/>
      </w:pPr>
      <w:r>
        <w:rPr>
          <w:b/>
          <w:bCs/>
        </w:rPr>
        <w:t>Comprovantes de pagamento</w:t>
      </w:r>
      <w:r w:rsidRPr="009C1012">
        <w:rPr>
          <w:b/>
          <w:bCs/>
        </w:rPr>
        <w:t>:</w:t>
      </w:r>
    </w:p>
    <w:p w14:paraId="6CDF6C63" w14:textId="6E48DBD5" w:rsidR="0016375A" w:rsidRPr="007A7E48" w:rsidRDefault="004C00E6" w:rsidP="00F15258">
      <w:pPr>
        <w:pStyle w:val="Default"/>
        <w:spacing w:line="360" w:lineRule="auto"/>
        <w:jc w:val="both"/>
      </w:pPr>
      <w:r>
        <w:rPr>
          <w:b/>
          <w:bCs/>
        </w:rPr>
        <w:t>10</w:t>
      </w:r>
      <w:r w:rsidR="0016375A" w:rsidRPr="007A7E48">
        <w:rPr>
          <w:b/>
          <w:bCs/>
        </w:rPr>
        <w:t xml:space="preserve">. </w:t>
      </w:r>
      <w:r w:rsidR="0016375A" w:rsidRPr="007A7E48">
        <w:t>Clique em incluir documento</w:t>
      </w:r>
      <w:r w:rsidR="0071496B" w:rsidRPr="007A7E48">
        <w:t xml:space="preserve"> </w:t>
      </w:r>
      <w:r w:rsidR="00B921FC">
        <w:rPr>
          <w:noProof/>
          <w:lang w:eastAsia="pt-BR"/>
        </w:rPr>
        <w:drawing>
          <wp:inline distT="0" distB="0" distL="0" distR="0" wp14:anchorId="670CFE76" wp14:editId="788AEAE0">
            <wp:extent cx="245745" cy="262255"/>
            <wp:effectExtent l="0" t="0" r="1905" b="4445"/>
            <wp:docPr id="3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5A" w:rsidRPr="007A7E48">
        <w:t xml:space="preserve"> e</w:t>
      </w:r>
      <w:r w:rsidR="007801FA" w:rsidRPr="007A7E48">
        <w:t>,</w:t>
      </w:r>
      <w:r w:rsidR="0016375A" w:rsidRPr="007A7E48">
        <w:t xml:space="preserve"> em seguida</w:t>
      </w:r>
      <w:r w:rsidR="007801FA" w:rsidRPr="007A7E48">
        <w:t>,</w:t>
      </w:r>
      <w:r w:rsidR="0016375A" w:rsidRPr="007A7E48">
        <w:t xml:space="preserve"> em </w:t>
      </w:r>
      <w:r w:rsidR="0016375A" w:rsidRPr="007A7E48">
        <w:rPr>
          <w:b/>
          <w:bCs/>
        </w:rPr>
        <w:t xml:space="preserve">“Externo”. </w:t>
      </w:r>
      <w:r w:rsidR="0071496B" w:rsidRPr="007A7E48">
        <w:t>Será aberta</w:t>
      </w:r>
      <w:r w:rsidR="0016375A" w:rsidRPr="007A7E48">
        <w:t xml:space="preserve"> a seguinte tela: </w:t>
      </w:r>
    </w:p>
    <w:p w14:paraId="524E1144" w14:textId="7C267E53" w:rsidR="0016375A" w:rsidRPr="007A7E48" w:rsidRDefault="00B921FC" w:rsidP="00F15258">
      <w:pPr>
        <w:pStyle w:val="Default"/>
        <w:spacing w:line="360" w:lineRule="auto"/>
        <w:ind w:left="-284"/>
        <w:jc w:val="center"/>
      </w:pPr>
      <w:r w:rsidRPr="00B921FC">
        <w:rPr>
          <w:noProof/>
          <w:lang w:eastAsia="pt-BR"/>
        </w:rPr>
        <w:lastRenderedPageBreak/>
        <w:drawing>
          <wp:inline distT="0" distB="0" distL="0" distR="0" wp14:anchorId="55AB391E" wp14:editId="24BB09FE">
            <wp:extent cx="6161350" cy="380047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5473" cy="38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94EEC" w14:textId="04C996E7" w:rsidR="00F879DA" w:rsidRPr="007A7E48" w:rsidRDefault="004C00E6" w:rsidP="00F15258">
      <w:pPr>
        <w:pStyle w:val="Default"/>
        <w:spacing w:line="360" w:lineRule="auto"/>
        <w:ind w:left="567"/>
        <w:jc w:val="both"/>
      </w:pPr>
      <w:r>
        <w:rPr>
          <w:b/>
          <w:bCs/>
        </w:rPr>
        <w:t>10.1</w:t>
      </w:r>
      <w:r w:rsidR="00F879DA" w:rsidRPr="007A7E48">
        <w:rPr>
          <w:b/>
          <w:bCs/>
        </w:rPr>
        <w:t xml:space="preserve">. </w:t>
      </w:r>
      <w:r w:rsidR="00F879DA" w:rsidRPr="007A7E48">
        <w:t>Em Tipo do Documento, selecione</w:t>
      </w:r>
      <w:r w:rsidR="00447A69">
        <w:t xml:space="preserve"> conforme o tipo a ser anexado como: “</w:t>
      </w:r>
      <w:r w:rsidR="00447A69" w:rsidRPr="00F15258">
        <w:rPr>
          <w:b/>
        </w:rPr>
        <w:t>Boleto</w:t>
      </w:r>
      <w:r w:rsidR="00447A69">
        <w:t>”,</w:t>
      </w:r>
      <w:r w:rsidR="00F879DA" w:rsidRPr="007A7E48">
        <w:t xml:space="preserve"> “</w:t>
      </w:r>
      <w:r w:rsidR="00F879DA" w:rsidRPr="007A7E48">
        <w:rPr>
          <w:b/>
        </w:rPr>
        <w:t>Comprovante</w:t>
      </w:r>
      <w:r w:rsidR="00F879DA" w:rsidRPr="007A7E48">
        <w:t>”</w:t>
      </w:r>
      <w:r w:rsidR="00447A69">
        <w:t>, “</w:t>
      </w:r>
      <w:r w:rsidR="00447A69" w:rsidRPr="00F15258">
        <w:rPr>
          <w:b/>
        </w:rPr>
        <w:t>Nota fiscal</w:t>
      </w:r>
      <w:r w:rsidR="00447A69">
        <w:t>”, “</w:t>
      </w:r>
      <w:r w:rsidR="00447A69">
        <w:rPr>
          <w:b/>
        </w:rPr>
        <w:t>Recibo</w:t>
      </w:r>
      <w:r w:rsidR="00447A69">
        <w:t>”,</w:t>
      </w:r>
      <w:r w:rsidR="00447A69" w:rsidRPr="007A7E48">
        <w:t xml:space="preserve"> “</w:t>
      </w:r>
      <w:r w:rsidR="00447A69">
        <w:rPr>
          <w:b/>
        </w:rPr>
        <w:t>Fatura</w:t>
      </w:r>
      <w:r w:rsidR="00447A69" w:rsidRPr="007A7E48">
        <w:t>”</w:t>
      </w:r>
      <w:r w:rsidR="00447A69">
        <w:t xml:space="preserve"> ou “</w:t>
      </w:r>
      <w:r w:rsidR="00447A69">
        <w:rPr>
          <w:b/>
        </w:rPr>
        <w:t>Pagamento</w:t>
      </w:r>
      <w:r w:rsidR="00447A69">
        <w:t>”</w:t>
      </w:r>
      <w:r w:rsidR="00F879DA" w:rsidRPr="007A7E48">
        <w:t xml:space="preserve">. </w:t>
      </w:r>
    </w:p>
    <w:p w14:paraId="525578D1" w14:textId="5F253009" w:rsidR="00DC7B07" w:rsidRDefault="004C00E6" w:rsidP="00F15258">
      <w:pPr>
        <w:pStyle w:val="Default"/>
        <w:spacing w:line="360" w:lineRule="auto"/>
        <w:ind w:left="567"/>
        <w:jc w:val="both"/>
      </w:pPr>
      <w:r>
        <w:rPr>
          <w:b/>
          <w:bCs/>
        </w:rPr>
        <w:t>10.2</w:t>
      </w:r>
      <w:r w:rsidR="00F879DA" w:rsidRPr="007A7E48">
        <w:rPr>
          <w:b/>
          <w:bCs/>
        </w:rPr>
        <w:t xml:space="preserve">. </w:t>
      </w:r>
      <w:r w:rsidR="00F15258" w:rsidRPr="00F15258">
        <w:t>Em Data do Documento, p</w:t>
      </w:r>
      <w:r w:rsidR="00F879DA" w:rsidRPr="007A7E48">
        <w:t>reencha</w:t>
      </w:r>
      <w:r w:rsidR="00447A69">
        <w:t xml:space="preserve"> selecionando a </w:t>
      </w:r>
      <w:r w:rsidR="00F15258">
        <w:t xml:space="preserve">data </w:t>
      </w:r>
      <w:r w:rsidR="00F879DA" w:rsidRPr="007A7E48">
        <w:t>do dia.</w:t>
      </w:r>
    </w:p>
    <w:p w14:paraId="3408D5E6" w14:textId="065F58F7" w:rsidR="00DC7B07" w:rsidRPr="007A7E48" w:rsidRDefault="004C00E6" w:rsidP="00F15258">
      <w:pPr>
        <w:pStyle w:val="Default"/>
        <w:spacing w:line="360" w:lineRule="auto"/>
        <w:ind w:left="567"/>
        <w:jc w:val="both"/>
        <w:rPr>
          <w:color w:val="auto"/>
        </w:rPr>
      </w:pPr>
      <w:r>
        <w:rPr>
          <w:b/>
          <w:bCs/>
          <w:color w:val="auto"/>
        </w:rPr>
        <w:t>10.3</w:t>
      </w:r>
      <w:r w:rsidR="00DC7B07" w:rsidRPr="007A7E48">
        <w:rPr>
          <w:b/>
          <w:bCs/>
          <w:color w:val="auto"/>
        </w:rPr>
        <w:t xml:space="preserve">. </w:t>
      </w:r>
      <w:r w:rsidR="00DC7B07">
        <w:rPr>
          <w:color w:val="auto"/>
        </w:rPr>
        <w:t xml:space="preserve">Em </w:t>
      </w:r>
      <w:r w:rsidR="00F15258">
        <w:rPr>
          <w:color w:val="auto"/>
        </w:rPr>
        <w:t>N</w:t>
      </w:r>
      <w:r w:rsidR="00DC7B07">
        <w:rPr>
          <w:color w:val="auto"/>
        </w:rPr>
        <w:t xml:space="preserve">úmero, informe o nº da parcela / nº de parcelas </w:t>
      </w:r>
      <w:r w:rsidR="00DC7B07">
        <w:t xml:space="preserve">(isto é, o nº da parcela em referência ao nº total do parcelamento. </w:t>
      </w:r>
      <w:proofErr w:type="spellStart"/>
      <w:r w:rsidR="00DC7B07">
        <w:t>Ex</w:t>
      </w:r>
      <w:proofErr w:type="spellEnd"/>
      <w:r w:rsidR="00DC7B07">
        <w:t>: 3/10, 2/12, 36/36).</w:t>
      </w:r>
    </w:p>
    <w:p w14:paraId="5202A894" w14:textId="77777777" w:rsidR="00DC7B07" w:rsidRDefault="004C00E6" w:rsidP="00F15258">
      <w:pPr>
        <w:pStyle w:val="Default"/>
        <w:spacing w:line="360" w:lineRule="auto"/>
        <w:ind w:left="567"/>
        <w:jc w:val="both"/>
      </w:pPr>
      <w:r>
        <w:rPr>
          <w:b/>
          <w:bCs/>
        </w:rPr>
        <w:t>10.4</w:t>
      </w:r>
      <w:r w:rsidR="00DC7B07" w:rsidRPr="007A7E48">
        <w:rPr>
          <w:b/>
          <w:bCs/>
        </w:rPr>
        <w:t xml:space="preserve">. </w:t>
      </w:r>
      <w:r w:rsidR="00DC7B07" w:rsidRPr="007A7E48">
        <w:t xml:space="preserve">Em </w:t>
      </w:r>
      <w:r w:rsidR="00DC7B07">
        <w:t>Nome na Árvore, informe o mês de competência.</w:t>
      </w:r>
    </w:p>
    <w:p w14:paraId="5BF9FF7F" w14:textId="133D423A" w:rsidR="00F879DA" w:rsidRPr="007A7E48" w:rsidRDefault="004C00E6" w:rsidP="00F15258">
      <w:pPr>
        <w:pStyle w:val="Default"/>
        <w:spacing w:line="360" w:lineRule="auto"/>
        <w:ind w:left="567"/>
        <w:jc w:val="both"/>
        <w:rPr>
          <w:color w:val="auto"/>
        </w:rPr>
      </w:pPr>
      <w:r>
        <w:rPr>
          <w:b/>
          <w:bCs/>
          <w:color w:val="auto"/>
        </w:rPr>
        <w:t>10.5</w:t>
      </w:r>
      <w:r w:rsidR="00F879DA" w:rsidRPr="007A7E48">
        <w:rPr>
          <w:b/>
          <w:bCs/>
          <w:color w:val="auto"/>
        </w:rPr>
        <w:t xml:space="preserve">. </w:t>
      </w:r>
      <w:r w:rsidR="00F879DA" w:rsidRPr="007A7E48">
        <w:rPr>
          <w:color w:val="auto"/>
        </w:rPr>
        <w:t>Selecione o tipo de conferência, conforme o caso.</w:t>
      </w:r>
      <w:r w:rsidR="00447A69">
        <w:rPr>
          <w:color w:val="auto"/>
        </w:rPr>
        <w:t xml:space="preserve"> “Nato Digital” ou “Digitalizado nesta Unidade”</w:t>
      </w:r>
    </w:p>
    <w:p w14:paraId="20CB9503" w14:textId="30226524" w:rsidR="00F879DA" w:rsidRPr="007A7E48" w:rsidRDefault="004C00E6" w:rsidP="00F15258">
      <w:pPr>
        <w:pStyle w:val="Default"/>
        <w:spacing w:line="360" w:lineRule="auto"/>
        <w:ind w:left="567"/>
        <w:jc w:val="both"/>
        <w:rPr>
          <w:color w:val="auto"/>
        </w:rPr>
      </w:pPr>
      <w:r>
        <w:rPr>
          <w:b/>
          <w:bCs/>
        </w:rPr>
        <w:t>10.6</w:t>
      </w:r>
      <w:r w:rsidR="00F879DA" w:rsidRPr="007A7E48">
        <w:rPr>
          <w:b/>
          <w:bCs/>
        </w:rPr>
        <w:t xml:space="preserve">. </w:t>
      </w:r>
      <w:r w:rsidR="00F879DA" w:rsidRPr="007A7E48">
        <w:t>Em nível de acesso, selecione “</w:t>
      </w:r>
      <w:r w:rsidR="00F879DA" w:rsidRPr="007A7E48">
        <w:rPr>
          <w:b/>
        </w:rPr>
        <w:t>Público</w:t>
      </w:r>
      <w:r w:rsidR="00F879DA" w:rsidRPr="007A7E48">
        <w:t xml:space="preserve">”. </w:t>
      </w:r>
    </w:p>
    <w:p w14:paraId="3D2060D1" w14:textId="3F37DB77" w:rsidR="00F879DA" w:rsidRPr="007A7E48" w:rsidRDefault="004C00E6" w:rsidP="00F15258">
      <w:pPr>
        <w:pStyle w:val="Default"/>
        <w:spacing w:line="360" w:lineRule="auto"/>
        <w:ind w:left="567"/>
        <w:jc w:val="both"/>
        <w:rPr>
          <w:color w:val="auto"/>
        </w:rPr>
      </w:pPr>
      <w:r>
        <w:rPr>
          <w:b/>
          <w:bCs/>
        </w:rPr>
        <w:t>10.7</w:t>
      </w:r>
      <w:r w:rsidR="00F879DA" w:rsidRPr="007A7E48">
        <w:rPr>
          <w:b/>
          <w:bCs/>
        </w:rPr>
        <w:t xml:space="preserve">. </w:t>
      </w:r>
      <w:r w:rsidR="00F879DA" w:rsidRPr="007A7E48">
        <w:t>Clique em “</w:t>
      </w:r>
      <w:r w:rsidR="00447A69">
        <w:rPr>
          <w:b/>
        </w:rPr>
        <w:t>Anexar</w:t>
      </w:r>
      <w:r w:rsidR="00F879DA" w:rsidRPr="007A7E48">
        <w:rPr>
          <w:b/>
        </w:rPr>
        <w:t xml:space="preserve"> arquivo</w:t>
      </w:r>
      <w:r w:rsidR="00F879DA" w:rsidRPr="007A7E48">
        <w:t xml:space="preserve">” e selecione o </w:t>
      </w:r>
      <w:proofErr w:type="spellStart"/>
      <w:r w:rsidR="00F879DA" w:rsidRPr="007A7E48">
        <w:rPr>
          <w:i/>
        </w:rPr>
        <w:t>pdf</w:t>
      </w:r>
      <w:proofErr w:type="spellEnd"/>
      <w:r w:rsidR="00F879DA" w:rsidRPr="007A7E48">
        <w:t xml:space="preserve"> do </w:t>
      </w:r>
      <w:r w:rsidR="00447A69">
        <w:t>documento</w:t>
      </w:r>
      <w:r w:rsidR="00F879DA" w:rsidRPr="007A7E48">
        <w:t>.</w:t>
      </w:r>
    </w:p>
    <w:p w14:paraId="1E2F0BC4" w14:textId="660958AE" w:rsidR="00F879DA" w:rsidRPr="007A7E48" w:rsidRDefault="004C00E6" w:rsidP="00F15258">
      <w:pPr>
        <w:pStyle w:val="Default"/>
        <w:spacing w:line="360" w:lineRule="auto"/>
        <w:ind w:left="567"/>
        <w:jc w:val="both"/>
      </w:pPr>
      <w:r>
        <w:rPr>
          <w:b/>
          <w:bCs/>
        </w:rPr>
        <w:t>10.8</w:t>
      </w:r>
      <w:r w:rsidR="00F879DA" w:rsidRPr="007A7E48">
        <w:rPr>
          <w:b/>
          <w:bCs/>
        </w:rPr>
        <w:t xml:space="preserve">. </w:t>
      </w:r>
      <w:r w:rsidR="00F879DA" w:rsidRPr="007A7E48">
        <w:t>Clique em “</w:t>
      </w:r>
      <w:r w:rsidR="00447A69">
        <w:rPr>
          <w:b/>
        </w:rPr>
        <w:t>Salvar</w:t>
      </w:r>
      <w:r w:rsidR="00F879DA" w:rsidRPr="007A7E48">
        <w:t>”</w:t>
      </w:r>
      <w:r>
        <w:t xml:space="preserve"> para concluir a inclusão do documento.</w:t>
      </w:r>
    </w:p>
    <w:p w14:paraId="0DE32FE1" w14:textId="76625E72" w:rsidR="00F879DA" w:rsidRPr="007A7E48" w:rsidRDefault="004C00E6" w:rsidP="00F15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F879DA" w:rsidRPr="007A7E48">
        <w:rPr>
          <w:rFonts w:ascii="Arial" w:hAnsi="Arial" w:cs="Arial"/>
          <w:b/>
          <w:bCs/>
          <w:sz w:val="24"/>
          <w:szCs w:val="24"/>
        </w:rPr>
        <w:t xml:space="preserve">. </w:t>
      </w:r>
      <w:r w:rsidR="00F879DA" w:rsidRPr="007A7E48">
        <w:rPr>
          <w:rFonts w:ascii="Arial" w:hAnsi="Arial" w:cs="Arial"/>
          <w:sz w:val="24"/>
          <w:szCs w:val="24"/>
        </w:rPr>
        <w:t xml:space="preserve">Para enviar mais de um </w:t>
      </w:r>
      <w:proofErr w:type="spellStart"/>
      <w:r w:rsidR="00F879DA" w:rsidRPr="007A7E48">
        <w:rPr>
          <w:rFonts w:ascii="Arial" w:hAnsi="Arial" w:cs="Arial"/>
          <w:i/>
          <w:sz w:val="24"/>
          <w:szCs w:val="24"/>
        </w:rPr>
        <w:t>pdf</w:t>
      </w:r>
      <w:proofErr w:type="spellEnd"/>
      <w:r w:rsidR="00453A5B">
        <w:rPr>
          <w:rFonts w:ascii="Arial" w:hAnsi="Arial" w:cs="Arial"/>
          <w:i/>
          <w:sz w:val="24"/>
          <w:szCs w:val="24"/>
        </w:rPr>
        <w:t>,</w:t>
      </w:r>
      <w:r w:rsidR="00F879DA" w:rsidRPr="007A7E48">
        <w:rPr>
          <w:rFonts w:ascii="Arial" w:hAnsi="Arial" w:cs="Arial"/>
          <w:sz w:val="24"/>
          <w:szCs w:val="24"/>
        </w:rPr>
        <w:t xml:space="preserve"> repita os passos </w:t>
      </w:r>
      <w:r>
        <w:rPr>
          <w:rFonts w:ascii="Arial" w:hAnsi="Arial" w:cs="Arial"/>
          <w:sz w:val="24"/>
          <w:szCs w:val="24"/>
        </w:rPr>
        <w:t>do item 10.</w:t>
      </w:r>
    </w:p>
    <w:p w14:paraId="0BBBD8F8" w14:textId="12364803" w:rsidR="0078760B" w:rsidRPr="007A7E48" w:rsidRDefault="004C00E6" w:rsidP="00F15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71496B" w:rsidRPr="007A7E48">
        <w:rPr>
          <w:rFonts w:ascii="Arial" w:hAnsi="Arial" w:cs="Arial"/>
          <w:b/>
          <w:sz w:val="24"/>
          <w:szCs w:val="24"/>
        </w:rPr>
        <w:t xml:space="preserve">. </w:t>
      </w:r>
      <w:r w:rsidR="0071496B" w:rsidRPr="007A7E48">
        <w:rPr>
          <w:rFonts w:ascii="Arial" w:hAnsi="Arial" w:cs="Arial"/>
          <w:sz w:val="24"/>
          <w:szCs w:val="24"/>
        </w:rPr>
        <w:t xml:space="preserve">Clique em </w:t>
      </w:r>
      <w:r w:rsidR="00447A69">
        <w:rPr>
          <w:noProof/>
          <w:lang w:eastAsia="pt-BR"/>
        </w:rPr>
        <w:drawing>
          <wp:inline distT="0" distB="0" distL="0" distR="0" wp14:anchorId="3A6F7E27" wp14:editId="6247808C">
            <wp:extent cx="278295" cy="215821"/>
            <wp:effectExtent l="0" t="0" r="7620" b="0"/>
            <wp:docPr id="43" name="Image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442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96B" w:rsidRPr="007A7E48">
        <w:rPr>
          <w:rFonts w:ascii="Arial" w:hAnsi="Arial" w:cs="Arial"/>
          <w:sz w:val="24"/>
          <w:szCs w:val="24"/>
        </w:rPr>
        <w:t xml:space="preserve"> para enviar o processo. Em “Unidades”, digite SEDUC e, em seguida, clique em enviar.</w:t>
      </w:r>
      <w:bookmarkStart w:id="1" w:name="_GoBack"/>
      <w:bookmarkEnd w:id="1"/>
    </w:p>
    <w:p w14:paraId="7EE0CB77" w14:textId="77777777" w:rsidR="001835E2" w:rsidRPr="00F15258" w:rsidRDefault="001835E2" w:rsidP="00F15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0EA93FD" w14:textId="0F1AD752" w:rsidR="001835E2" w:rsidRPr="007A7E48" w:rsidRDefault="001835E2" w:rsidP="00F15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E48">
        <w:rPr>
          <w:rFonts w:ascii="Arial" w:hAnsi="Arial" w:cs="Arial"/>
          <w:sz w:val="24"/>
          <w:szCs w:val="24"/>
        </w:rPr>
        <w:t xml:space="preserve">Em caso de dúvidas, encaminhe mensagem para </w:t>
      </w:r>
      <w:hyperlink r:id="rId16" w:history="1">
        <w:r w:rsidR="002C0E2A" w:rsidRPr="007A7E48">
          <w:rPr>
            <w:rStyle w:val="Hyperlink"/>
            <w:rFonts w:ascii="Arial" w:hAnsi="Arial" w:cs="Arial"/>
            <w:sz w:val="24"/>
            <w:szCs w:val="24"/>
          </w:rPr>
          <w:t>seduc@cnj.jus.br</w:t>
        </w:r>
      </w:hyperlink>
    </w:p>
    <w:p w14:paraId="21C66F8E" w14:textId="77777777" w:rsidR="00B7638D" w:rsidRPr="007A7E48" w:rsidRDefault="00B7638D" w:rsidP="00F152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776A4E" w14:textId="77777777" w:rsidR="001835E2" w:rsidRPr="007A7E48" w:rsidRDefault="001835E2" w:rsidP="00F152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7E48">
        <w:rPr>
          <w:rFonts w:ascii="Arial" w:hAnsi="Arial" w:cs="Arial"/>
          <w:b/>
          <w:bCs/>
          <w:sz w:val="24"/>
          <w:szCs w:val="24"/>
        </w:rPr>
        <w:t>Secretaria de Gestão de Pessoas</w:t>
      </w:r>
    </w:p>
    <w:p w14:paraId="323629B3" w14:textId="77777777" w:rsidR="0016491B" w:rsidRPr="00F15258" w:rsidRDefault="001835E2" w:rsidP="00F152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15258">
        <w:rPr>
          <w:rFonts w:ascii="Arial" w:hAnsi="Arial" w:cs="Arial"/>
          <w:b/>
          <w:bCs/>
          <w:sz w:val="24"/>
          <w:szCs w:val="24"/>
        </w:rPr>
        <w:t>Seção de Educação Corporativa</w:t>
      </w:r>
    </w:p>
    <w:sectPr w:rsidR="0016491B" w:rsidRPr="00F15258" w:rsidSect="0016375A">
      <w:pgSz w:w="11906" w:h="17338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20C15"/>
    <w:multiLevelType w:val="hybridMultilevel"/>
    <w:tmpl w:val="73527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7273AA"/>
    <w:multiLevelType w:val="hybridMultilevel"/>
    <w:tmpl w:val="3292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5A"/>
    <w:rsid w:val="0016375A"/>
    <w:rsid w:val="0016491B"/>
    <w:rsid w:val="001835E2"/>
    <w:rsid w:val="00210C8A"/>
    <w:rsid w:val="002327DB"/>
    <w:rsid w:val="002705FA"/>
    <w:rsid w:val="002A31C0"/>
    <w:rsid w:val="002C0E2A"/>
    <w:rsid w:val="00447A69"/>
    <w:rsid w:val="00453A5B"/>
    <w:rsid w:val="004C00E6"/>
    <w:rsid w:val="0071496B"/>
    <w:rsid w:val="007801FA"/>
    <w:rsid w:val="0078760B"/>
    <w:rsid w:val="007A7E48"/>
    <w:rsid w:val="008E27EC"/>
    <w:rsid w:val="00B06AE9"/>
    <w:rsid w:val="00B7638D"/>
    <w:rsid w:val="00B921FC"/>
    <w:rsid w:val="00BA6DB4"/>
    <w:rsid w:val="00C339D8"/>
    <w:rsid w:val="00CB465B"/>
    <w:rsid w:val="00CC1857"/>
    <w:rsid w:val="00DB2E4E"/>
    <w:rsid w:val="00DC7B07"/>
    <w:rsid w:val="00DF4DD3"/>
    <w:rsid w:val="00F15258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A90E"/>
  <w15:chartTrackingRefBased/>
  <w15:docId w15:val="{28EB3FF3-558A-4C6E-A995-9F7F0F3C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3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835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F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8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ucacao@cnj.jus.b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Oliveira de Lima</dc:creator>
  <cp:keywords/>
  <dc:description/>
  <cp:lastModifiedBy>Mariana Bandeira Ansani Yamanaka</cp:lastModifiedBy>
  <cp:revision>10</cp:revision>
  <dcterms:created xsi:type="dcterms:W3CDTF">2023-01-09T20:52:00Z</dcterms:created>
  <dcterms:modified xsi:type="dcterms:W3CDTF">2023-01-17T19:55:00Z</dcterms:modified>
</cp:coreProperties>
</file>