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20" w:type="dxa"/>
        <w:tblInd w:w="-27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5"/>
      </w:tblGrid>
      <w:tr w:rsidR="000E4DF0" w:rsidRPr="004A22E8" w:rsidTr="004A22E8">
        <w:trPr>
          <w:trHeight w:val="384"/>
          <w:tblCellSpacing w:w="20" w:type="dxa"/>
          <w:jc w:val="center"/>
        </w:trPr>
        <w:tc>
          <w:tcPr>
            <w:tcW w:w="10265" w:type="dxa"/>
            <w:shd w:val="clear" w:color="auto" w:fill="D9D9D9"/>
          </w:tcPr>
          <w:p w:rsidR="00C0014F" w:rsidRPr="004A22E8" w:rsidRDefault="00C0014F" w:rsidP="004A22E8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C07859" w:rsidRDefault="00E27464" w:rsidP="004A22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REQUERIMENTO DE INCLUSÃO DE DEPENDENTE ECONÔMICO </w:t>
            </w:r>
          </w:p>
          <w:p w:rsidR="00C07859" w:rsidRPr="00C07859" w:rsidRDefault="00C07859" w:rsidP="00C07859">
            <w:pPr>
              <w:jc w:val="center"/>
              <w:rPr>
                <w:rFonts w:asciiTheme="minorHAnsi" w:hAnsiTheme="minorHAnsi"/>
                <w:b/>
                <w:noProof/>
              </w:rPr>
            </w:pPr>
            <w:r w:rsidRPr="00C07859">
              <w:rPr>
                <w:rFonts w:asciiTheme="minorHAnsi" w:hAnsiTheme="minorHAnsi"/>
                <w:b/>
                <w:noProof/>
              </w:rPr>
              <w:t>(ex-cônjuge ou ex-companheiro(a))</w:t>
            </w:r>
          </w:p>
          <w:p w:rsidR="008F5966" w:rsidRPr="004A22E8" w:rsidRDefault="008F5966" w:rsidP="004A22E8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</w:tbl>
    <w:p w:rsidR="00CC4B9E" w:rsidRPr="004A22E8" w:rsidRDefault="00CC4B9E" w:rsidP="000E4DF0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CellSpacing w:w="20" w:type="dxa"/>
        <w:tblInd w:w="-16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177"/>
        <w:gridCol w:w="2847"/>
        <w:gridCol w:w="2330"/>
      </w:tblGrid>
      <w:tr w:rsidR="000E4DF0" w:rsidRPr="004A22E8" w:rsidTr="004A22E8">
        <w:trPr>
          <w:tblCellSpacing w:w="20" w:type="dxa"/>
          <w:jc w:val="center"/>
        </w:trPr>
        <w:tc>
          <w:tcPr>
            <w:tcW w:w="10274" w:type="dxa"/>
            <w:gridSpan w:val="3"/>
            <w:shd w:val="clear" w:color="auto" w:fill="D9D9D9"/>
          </w:tcPr>
          <w:p w:rsidR="000E4DF0" w:rsidRPr="00123465" w:rsidRDefault="006C6EDC" w:rsidP="00E274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3465">
              <w:rPr>
                <w:rFonts w:ascii="Calibri" w:hAnsi="Calibri" w:cs="Calibri"/>
                <w:b/>
                <w:sz w:val="22"/>
                <w:szCs w:val="22"/>
              </w:rPr>
              <w:t xml:space="preserve">DADOS </w:t>
            </w:r>
            <w:r w:rsidR="00E27464">
              <w:rPr>
                <w:rFonts w:ascii="Calibri" w:hAnsi="Calibri" w:cs="Calibri"/>
                <w:b/>
                <w:sz w:val="22"/>
                <w:szCs w:val="22"/>
              </w:rPr>
              <w:t>FUNCIONAIS</w:t>
            </w:r>
          </w:p>
        </w:tc>
      </w:tr>
      <w:tr w:rsidR="00E27464" w:rsidTr="00E27464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7964" w:type="dxa"/>
            <w:gridSpan w:val="2"/>
            <w:shd w:val="clear" w:color="auto" w:fill="auto"/>
          </w:tcPr>
          <w:p w:rsidR="00E27464" w:rsidRPr="00996FEB" w:rsidRDefault="00E27464" w:rsidP="002611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FEB">
              <w:rPr>
                <w:rFonts w:ascii="Arial" w:hAnsi="Arial" w:cs="Arial"/>
                <w:sz w:val="20"/>
                <w:szCs w:val="20"/>
              </w:rPr>
              <w:t xml:space="preserve">Nome </w:t>
            </w:r>
            <w:proofErr w:type="gramStart"/>
            <w:r w:rsidRPr="00996FEB">
              <w:rPr>
                <w:rFonts w:ascii="Arial" w:hAnsi="Arial" w:cs="Arial"/>
                <w:sz w:val="20"/>
                <w:szCs w:val="20"/>
              </w:rPr>
              <w:t>Completo: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2270" w:type="dxa"/>
            <w:shd w:val="clear" w:color="auto" w:fill="auto"/>
          </w:tcPr>
          <w:p w:rsidR="00E27464" w:rsidRPr="00996FEB" w:rsidRDefault="00E27464" w:rsidP="002611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6FEB">
              <w:rPr>
                <w:rFonts w:ascii="Arial" w:hAnsi="Arial" w:cs="Arial"/>
                <w:sz w:val="20"/>
                <w:szCs w:val="20"/>
              </w:rPr>
              <w:t>Matrícula: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6EDC" w:rsidTr="006C6EDC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5117" w:type="dxa"/>
            <w:shd w:val="clear" w:color="auto" w:fill="auto"/>
          </w:tcPr>
          <w:p w:rsidR="006C6EDC" w:rsidRPr="00996FEB" w:rsidRDefault="00E27464" w:rsidP="0026114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Cargo</w:t>
            </w:r>
            <w:r w:rsidRPr="00996FEB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17" w:type="dxa"/>
            <w:gridSpan w:val="2"/>
            <w:shd w:val="clear" w:color="auto" w:fill="auto"/>
          </w:tcPr>
          <w:p w:rsidR="006C6EDC" w:rsidRPr="00996FEB" w:rsidRDefault="00E27464" w:rsidP="0026114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Função</w:t>
            </w:r>
            <w:r w:rsidRPr="00996FEB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996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96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FEB">
              <w:rPr>
                <w:rFonts w:ascii="Arial" w:hAnsi="Arial" w:cs="Arial"/>
                <w:sz w:val="20"/>
                <w:szCs w:val="20"/>
              </w:rPr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7464" w:rsidTr="00E27464">
        <w:tblPrEx>
          <w:shd w:val="clear" w:color="auto" w:fill="auto"/>
        </w:tblPrEx>
        <w:trPr>
          <w:trHeight w:val="90"/>
          <w:tblCellSpacing w:w="20" w:type="dxa"/>
          <w:jc w:val="center"/>
        </w:trPr>
        <w:tc>
          <w:tcPr>
            <w:tcW w:w="7964" w:type="dxa"/>
            <w:gridSpan w:val="2"/>
            <w:shd w:val="clear" w:color="auto" w:fill="auto"/>
          </w:tcPr>
          <w:p w:rsidR="00E27464" w:rsidRPr="00996FEB" w:rsidRDefault="00E27464" w:rsidP="0026114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6FEB">
              <w:rPr>
                <w:rFonts w:ascii="Arial" w:hAnsi="Arial" w:cs="Arial"/>
                <w:sz w:val="20"/>
                <w:szCs w:val="20"/>
              </w:rPr>
              <w:t>Lotação:</w:t>
            </w:r>
            <w:proofErr w:type="gramEnd"/>
            <w:r w:rsidRPr="00996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96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FEB">
              <w:rPr>
                <w:rFonts w:ascii="Arial" w:hAnsi="Arial" w:cs="Arial"/>
                <w:sz w:val="20"/>
                <w:szCs w:val="20"/>
              </w:rPr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shd w:val="clear" w:color="auto" w:fill="auto"/>
          </w:tcPr>
          <w:p w:rsidR="00E27464" w:rsidRPr="00996FEB" w:rsidRDefault="00E27464" w:rsidP="00E274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Ramal:</w:t>
            </w:r>
            <w:proofErr w:type="gramEnd"/>
            <w:r w:rsidRPr="00996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96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FEB">
              <w:rPr>
                <w:rFonts w:ascii="Arial" w:hAnsi="Arial" w:cs="Arial"/>
                <w:sz w:val="20"/>
                <w:szCs w:val="20"/>
              </w:rPr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354A2" w:rsidRPr="00E27464" w:rsidRDefault="00E354A2" w:rsidP="00E354A2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27464" w:rsidRPr="00E27464" w:rsidRDefault="00E27464" w:rsidP="00E27464">
      <w:pPr>
        <w:ind w:firstLine="708"/>
        <w:jc w:val="both"/>
        <w:rPr>
          <w:rFonts w:ascii="Arial" w:hAnsi="Arial" w:cs="Arial"/>
          <w:noProof/>
          <w:sz w:val="18"/>
          <w:szCs w:val="18"/>
        </w:rPr>
      </w:pPr>
      <w:r w:rsidRPr="00E27464">
        <w:rPr>
          <w:rFonts w:ascii="Arial" w:hAnsi="Arial" w:cs="Arial"/>
          <w:noProof/>
          <w:sz w:val="18"/>
          <w:szCs w:val="18"/>
        </w:rPr>
        <w:t>REQUEIRO QUE MEU/MINHA DEPENDENTE ABAIXO RELACIONADO(A) SEJA CONSIGNADO(A) EM MEUS ASSETAMENTOS FUNCIONAIS.</w:t>
      </w:r>
    </w:p>
    <w:p w:rsidR="00CC4B9E" w:rsidRPr="00996FEB" w:rsidRDefault="00CC4B9E" w:rsidP="008036FE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:rsidR="00E354A2" w:rsidRDefault="00E354A2" w:rsidP="00E354A2"/>
    <w:tbl>
      <w:tblPr>
        <w:tblW w:w="0" w:type="auto"/>
        <w:jc w:val="center"/>
        <w:tblCellSpacing w:w="20" w:type="dxa"/>
        <w:tblInd w:w="-72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28"/>
        <w:gridCol w:w="3429"/>
        <w:gridCol w:w="3429"/>
      </w:tblGrid>
      <w:tr w:rsidR="008946FC" w:rsidRPr="004A22E8" w:rsidTr="00456CAF">
        <w:trPr>
          <w:tblCellSpacing w:w="20" w:type="dxa"/>
          <w:jc w:val="center"/>
        </w:trPr>
        <w:tc>
          <w:tcPr>
            <w:tcW w:w="10206" w:type="dxa"/>
            <w:gridSpan w:val="3"/>
            <w:shd w:val="clear" w:color="auto" w:fill="D9D9D9"/>
          </w:tcPr>
          <w:p w:rsidR="008946FC" w:rsidRPr="00123465" w:rsidRDefault="00E27464" w:rsidP="00456C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DADOS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DO(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>A) DEPENDENTE</w:t>
            </w:r>
          </w:p>
        </w:tc>
      </w:tr>
      <w:tr w:rsidR="005A36C4" w:rsidRPr="002E4D43" w:rsidTr="00456CAF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0206" w:type="dxa"/>
            <w:gridSpan w:val="3"/>
            <w:shd w:val="clear" w:color="auto" w:fill="auto"/>
          </w:tcPr>
          <w:p w:rsidR="005A36C4" w:rsidRPr="00996FEB" w:rsidRDefault="00E27464" w:rsidP="0026114E">
            <w:pPr>
              <w:rPr>
                <w:rFonts w:ascii="Arial" w:hAnsi="Arial" w:cs="Arial"/>
                <w:sz w:val="20"/>
                <w:szCs w:val="20"/>
              </w:rPr>
            </w:pPr>
            <w:r w:rsidRPr="00996FEB">
              <w:rPr>
                <w:rFonts w:ascii="Arial" w:hAnsi="Arial" w:cs="Arial"/>
                <w:sz w:val="20"/>
                <w:szCs w:val="20"/>
              </w:rPr>
              <w:t xml:space="preserve">Nome </w:t>
            </w:r>
            <w:proofErr w:type="gramStart"/>
            <w:r w:rsidRPr="00996FEB">
              <w:rPr>
                <w:rFonts w:ascii="Arial" w:hAnsi="Arial" w:cs="Arial"/>
                <w:sz w:val="20"/>
                <w:szCs w:val="20"/>
              </w:rPr>
              <w:t>Completo: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7464" w:rsidRPr="002E4D43" w:rsidTr="00E27464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3368" w:type="dxa"/>
            <w:shd w:val="clear" w:color="auto" w:fill="auto"/>
          </w:tcPr>
          <w:p w:rsidR="00E27464" w:rsidRPr="00996FEB" w:rsidRDefault="00E27464" w:rsidP="00E27464">
            <w:pPr>
              <w:rPr>
                <w:rFonts w:ascii="Arial" w:hAnsi="Arial" w:cs="Arial"/>
                <w:sz w:val="20"/>
                <w:szCs w:val="20"/>
              </w:rPr>
            </w:pPr>
            <w:r w:rsidRPr="00996FEB">
              <w:rPr>
                <w:rFonts w:ascii="Arial" w:hAnsi="Arial" w:cs="Arial"/>
                <w:sz w:val="20"/>
                <w:szCs w:val="20"/>
              </w:rPr>
              <w:t xml:space="preserve">Data de </w:t>
            </w:r>
            <w:r>
              <w:rPr>
                <w:rFonts w:ascii="Arial" w:hAnsi="Arial" w:cs="Arial"/>
                <w:sz w:val="20"/>
                <w:szCs w:val="20"/>
              </w:rPr>
              <w:t>Nascimento</w:t>
            </w:r>
            <w:r w:rsidRPr="00996FE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6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FEB">
              <w:rPr>
                <w:rFonts w:ascii="Arial" w:hAnsi="Arial" w:cs="Arial"/>
                <w:sz w:val="20"/>
                <w:szCs w:val="20"/>
              </w:rPr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FEB">
              <w:rPr>
                <w:rFonts w:ascii="Arial" w:hAnsi="Arial" w:cs="Arial"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6FEB">
              <w:rPr>
                <w:rFonts w:ascii="Arial" w:hAnsi="Arial" w:cs="Arial"/>
                <w:sz w:val="20"/>
                <w:szCs w:val="20"/>
              </w:rPr>
              <w:t>/</w:t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6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FEB">
              <w:rPr>
                <w:rFonts w:ascii="Arial" w:hAnsi="Arial" w:cs="Arial"/>
                <w:sz w:val="20"/>
                <w:szCs w:val="20"/>
              </w:rPr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FEB">
              <w:rPr>
                <w:rFonts w:ascii="Arial" w:hAnsi="Arial" w:cs="Arial"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6FEB">
              <w:rPr>
                <w:rFonts w:ascii="Arial" w:hAnsi="Arial" w:cs="Arial"/>
                <w:sz w:val="20"/>
                <w:szCs w:val="20"/>
              </w:rPr>
              <w:t>/</w:t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6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FEB">
              <w:rPr>
                <w:rFonts w:ascii="Arial" w:hAnsi="Arial" w:cs="Arial"/>
                <w:sz w:val="20"/>
                <w:szCs w:val="20"/>
              </w:rPr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FEB">
              <w:rPr>
                <w:rFonts w:ascii="Arial" w:hAnsi="Arial" w:cs="Arial"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sz w:val="20"/>
                <w:szCs w:val="20"/>
              </w:rPr>
              <w:t> </w:t>
            </w:r>
            <w:r w:rsidRPr="00996F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shd w:val="clear" w:color="auto" w:fill="auto"/>
          </w:tcPr>
          <w:p w:rsidR="00E27464" w:rsidRPr="00996FEB" w:rsidRDefault="00E27464" w:rsidP="00E274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RG: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69" w:type="dxa"/>
            <w:shd w:val="clear" w:color="auto" w:fill="auto"/>
          </w:tcPr>
          <w:p w:rsidR="00E27464" w:rsidRPr="00996FEB" w:rsidRDefault="00E27464" w:rsidP="00E274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CPF: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946FC" w:rsidRDefault="008946FC" w:rsidP="008F5966">
      <w:pPr>
        <w:jc w:val="center"/>
      </w:pPr>
    </w:p>
    <w:p w:rsidR="00C07859" w:rsidRPr="00C07859" w:rsidRDefault="00C07859" w:rsidP="00C07859">
      <w:pPr>
        <w:pStyle w:val="Corpodetexto3"/>
        <w:spacing w:line="276" w:lineRule="auto"/>
        <w:rPr>
          <w:rFonts w:ascii="Arial" w:hAnsi="Arial" w:cs="Arial"/>
          <w:sz w:val="22"/>
          <w:szCs w:val="22"/>
        </w:rPr>
      </w:pPr>
      <w:r w:rsidRPr="00C07859">
        <w:rPr>
          <w:rFonts w:ascii="Arial" w:hAnsi="Arial" w:cs="Arial"/>
          <w:sz w:val="22"/>
          <w:szCs w:val="22"/>
        </w:rPr>
        <w:t>Declaro, sob as penas da lei que:</w:t>
      </w:r>
    </w:p>
    <w:p w:rsidR="00C07859" w:rsidRPr="00C07859" w:rsidRDefault="00C07859" w:rsidP="00C07859">
      <w:pPr>
        <w:pStyle w:val="PargrafodaLista"/>
        <w:numPr>
          <w:ilvl w:val="0"/>
          <w:numId w:val="2"/>
        </w:numPr>
        <w:spacing w:before="120" w:after="240"/>
        <w:ind w:left="714" w:right="170" w:hanging="357"/>
        <w:jc w:val="both"/>
        <w:rPr>
          <w:rFonts w:ascii="Arial" w:hAnsi="Arial" w:cs="Arial"/>
          <w:sz w:val="22"/>
          <w:szCs w:val="22"/>
        </w:rPr>
      </w:pPr>
      <w:r w:rsidRPr="00C07859">
        <w:rPr>
          <w:rFonts w:ascii="Arial" w:hAnsi="Arial" w:cs="Arial"/>
          <w:sz w:val="22"/>
          <w:szCs w:val="22"/>
        </w:rPr>
        <w:t xml:space="preserve">Estou ciente de que toda e qualquer ocorrência que implique a exclusão </w:t>
      </w:r>
      <w:proofErr w:type="gramStart"/>
      <w:r w:rsidRPr="00C07859">
        <w:rPr>
          <w:rFonts w:ascii="Arial" w:hAnsi="Arial" w:cs="Arial"/>
          <w:sz w:val="22"/>
          <w:szCs w:val="22"/>
        </w:rPr>
        <w:t>do(</w:t>
      </w:r>
      <w:proofErr w:type="gramEnd"/>
      <w:r w:rsidRPr="00C07859">
        <w:rPr>
          <w:rFonts w:ascii="Arial" w:hAnsi="Arial" w:cs="Arial"/>
          <w:sz w:val="22"/>
          <w:szCs w:val="22"/>
        </w:rPr>
        <w:t>a) dependente ou alteração na relação de dependência deverá ser comunicada à Unidade de Gestão de Pessoas, no prazo de 30 dias;</w:t>
      </w:r>
    </w:p>
    <w:p w:rsidR="00C07859" w:rsidRPr="00C07859" w:rsidRDefault="00C07859" w:rsidP="00C07859">
      <w:pPr>
        <w:pStyle w:val="PargrafodaLista"/>
        <w:spacing w:before="120" w:after="240"/>
        <w:ind w:left="714" w:right="170"/>
        <w:jc w:val="both"/>
        <w:rPr>
          <w:rFonts w:ascii="Arial" w:hAnsi="Arial" w:cs="Arial"/>
          <w:sz w:val="22"/>
          <w:szCs w:val="22"/>
        </w:rPr>
      </w:pPr>
    </w:p>
    <w:p w:rsidR="00C07859" w:rsidRPr="00C07859" w:rsidRDefault="00C07859" w:rsidP="00C07859">
      <w:pPr>
        <w:pStyle w:val="PargrafodaLista"/>
        <w:numPr>
          <w:ilvl w:val="0"/>
          <w:numId w:val="2"/>
        </w:numPr>
        <w:spacing w:before="80"/>
        <w:ind w:right="170"/>
        <w:jc w:val="both"/>
        <w:rPr>
          <w:rFonts w:ascii="Arial" w:hAnsi="Arial" w:cs="Arial"/>
          <w:sz w:val="22"/>
          <w:szCs w:val="22"/>
        </w:rPr>
      </w:pPr>
      <w:r w:rsidRPr="00C07859">
        <w:rPr>
          <w:rFonts w:ascii="Arial" w:hAnsi="Arial" w:cs="Arial"/>
          <w:sz w:val="22"/>
          <w:szCs w:val="22"/>
        </w:rPr>
        <w:t>(</w:t>
      </w:r>
      <w:r w:rsidRPr="00C0785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07859">
        <w:rPr>
          <w:rFonts w:ascii="Arial" w:hAnsi="Arial" w:cs="Arial"/>
          <w:sz w:val="22"/>
          <w:szCs w:val="22"/>
        </w:rPr>
        <w:instrText xml:space="preserve"> FORMTEXT </w:instrText>
      </w:r>
      <w:r w:rsidRPr="00C07859">
        <w:rPr>
          <w:rFonts w:ascii="Arial" w:hAnsi="Arial" w:cs="Arial"/>
          <w:sz w:val="22"/>
          <w:szCs w:val="22"/>
        </w:rPr>
      </w:r>
      <w:r w:rsidRPr="00C07859">
        <w:rPr>
          <w:rFonts w:ascii="Arial" w:hAnsi="Arial" w:cs="Arial"/>
          <w:sz w:val="22"/>
          <w:szCs w:val="22"/>
        </w:rPr>
        <w:fldChar w:fldCharType="separate"/>
      </w:r>
      <w:r w:rsidRPr="00C07859">
        <w:rPr>
          <w:rFonts w:ascii="Arial" w:hAnsi="Arial" w:cs="Arial"/>
          <w:noProof/>
          <w:sz w:val="22"/>
          <w:szCs w:val="22"/>
        </w:rPr>
        <w:t> </w:t>
      </w:r>
      <w:r w:rsidRPr="00C07859">
        <w:rPr>
          <w:rFonts w:ascii="Arial" w:hAnsi="Arial" w:cs="Arial"/>
          <w:noProof/>
          <w:sz w:val="22"/>
          <w:szCs w:val="22"/>
        </w:rPr>
        <w:t> </w:t>
      </w:r>
      <w:r w:rsidRPr="00C07859">
        <w:rPr>
          <w:rFonts w:ascii="Arial" w:hAnsi="Arial" w:cs="Arial"/>
          <w:sz w:val="22"/>
          <w:szCs w:val="22"/>
        </w:rPr>
        <w:fldChar w:fldCharType="end"/>
      </w:r>
      <w:r w:rsidRPr="00C07859">
        <w:rPr>
          <w:rFonts w:ascii="Arial" w:hAnsi="Arial" w:cs="Arial"/>
          <w:sz w:val="22"/>
          <w:szCs w:val="22"/>
        </w:rPr>
        <w:t>)</w:t>
      </w:r>
      <w:r w:rsidRPr="00C0785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07859">
        <w:rPr>
          <w:rFonts w:ascii="Arial" w:hAnsi="Arial" w:cs="Arial"/>
          <w:sz w:val="22"/>
          <w:szCs w:val="22"/>
        </w:rPr>
        <w:t>O(</w:t>
      </w:r>
      <w:proofErr w:type="gramEnd"/>
      <w:r w:rsidRPr="00C07859">
        <w:rPr>
          <w:rFonts w:ascii="Arial" w:hAnsi="Arial" w:cs="Arial"/>
          <w:sz w:val="22"/>
          <w:szCs w:val="22"/>
        </w:rPr>
        <w:t>a) dependente recebe rendimento próprio em valor inferior ao limite estabelecido por ato específico deste Conselho. (não caracterizam rendimentos próprios os valores recebidos a título de pensão alimentícia, bolsa de estudo ou estágio estudantil).</w:t>
      </w:r>
    </w:p>
    <w:p w:rsidR="00E27464" w:rsidRDefault="00E27464" w:rsidP="008F5966">
      <w:pPr>
        <w:jc w:val="center"/>
      </w:pPr>
    </w:p>
    <w:p w:rsidR="00C07859" w:rsidRDefault="00C07859" w:rsidP="00E27464">
      <w:pPr>
        <w:ind w:left="566" w:firstLine="142"/>
        <w:jc w:val="center"/>
        <w:rPr>
          <w:rFonts w:ascii="Arial" w:hAnsi="Arial" w:cs="Arial"/>
          <w:sz w:val="20"/>
          <w:szCs w:val="20"/>
        </w:rPr>
      </w:pPr>
    </w:p>
    <w:p w:rsidR="00C07859" w:rsidRDefault="00C07859" w:rsidP="00E27464">
      <w:pPr>
        <w:ind w:left="566" w:firstLine="142"/>
        <w:jc w:val="center"/>
        <w:rPr>
          <w:rFonts w:ascii="Arial" w:hAnsi="Arial" w:cs="Arial"/>
          <w:sz w:val="20"/>
          <w:szCs w:val="20"/>
        </w:rPr>
      </w:pPr>
    </w:p>
    <w:p w:rsidR="00C07859" w:rsidRDefault="00C07859" w:rsidP="00E27464">
      <w:pPr>
        <w:ind w:left="566" w:firstLine="142"/>
        <w:jc w:val="center"/>
        <w:rPr>
          <w:rFonts w:ascii="Arial" w:hAnsi="Arial" w:cs="Arial"/>
          <w:sz w:val="20"/>
          <w:szCs w:val="20"/>
        </w:rPr>
      </w:pPr>
    </w:p>
    <w:p w:rsidR="00C07859" w:rsidRDefault="00C07859" w:rsidP="00E27464">
      <w:pPr>
        <w:ind w:left="566" w:firstLine="142"/>
        <w:jc w:val="center"/>
        <w:rPr>
          <w:rFonts w:ascii="Arial" w:hAnsi="Arial" w:cs="Arial"/>
          <w:sz w:val="20"/>
          <w:szCs w:val="20"/>
        </w:rPr>
      </w:pPr>
    </w:p>
    <w:p w:rsidR="00C07859" w:rsidRDefault="00C07859" w:rsidP="00E27464">
      <w:pPr>
        <w:ind w:left="566" w:firstLine="142"/>
        <w:jc w:val="center"/>
        <w:rPr>
          <w:rFonts w:ascii="Arial" w:hAnsi="Arial" w:cs="Arial"/>
          <w:sz w:val="20"/>
          <w:szCs w:val="20"/>
        </w:rPr>
      </w:pPr>
    </w:p>
    <w:p w:rsidR="00E27464" w:rsidRPr="00123465" w:rsidRDefault="00E27464" w:rsidP="00E27464">
      <w:pPr>
        <w:ind w:left="566" w:firstLine="142"/>
        <w:jc w:val="center"/>
        <w:rPr>
          <w:rFonts w:ascii="Calibri" w:hAnsi="Calibri" w:cs="Calibri"/>
          <w:sz w:val="20"/>
          <w:szCs w:val="20"/>
        </w:rPr>
      </w:pPr>
      <w:r w:rsidRPr="00996FEB">
        <w:rPr>
          <w:rFonts w:ascii="Arial" w:hAnsi="Arial" w:cs="Arial"/>
          <w:sz w:val="20"/>
          <w:szCs w:val="20"/>
        </w:rPr>
        <w:t>Brasília/DF,</w:t>
      </w:r>
      <w:r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68949668"/>
          <w:placeholder>
            <w:docPart w:val="257621DCCB8A4FB997AEFAED0A91E2CE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proofErr w:type="gramStart"/>
          <w:r w:rsidRPr="000F521A">
            <w:rPr>
              <w:rStyle w:val="TextodoEspaoReservado"/>
            </w:rPr>
            <w:t>data.</w:t>
          </w:r>
          <w:proofErr w:type="gramEnd"/>
        </w:sdtContent>
      </w:sdt>
    </w:p>
    <w:p w:rsidR="00E27464" w:rsidRDefault="00E27464" w:rsidP="00E27464">
      <w:pPr>
        <w:ind w:left="566" w:firstLine="142"/>
        <w:rPr>
          <w:rFonts w:ascii="Calibri" w:hAnsi="Calibri" w:cs="Calibri"/>
          <w:sz w:val="20"/>
          <w:szCs w:val="20"/>
        </w:rPr>
      </w:pPr>
    </w:p>
    <w:p w:rsidR="00E27464" w:rsidRDefault="00E27464" w:rsidP="00E27464">
      <w:pPr>
        <w:ind w:left="566" w:firstLine="142"/>
        <w:rPr>
          <w:rFonts w:ascii="Calibri" w:hAnsi="Calibri" w:cs="Calibri"/>
          <w:sz w:val="20"/>
          <w:szCs w:val="20"/>
        </w:rPr>
      </w:pPr>
    </w:p>
    <w:p w:rsidR="00E27464" w:rsidRDefault="00E27464" w:rsidP="00E27464">
      <w:pPr>
        <w:ind w:left="566" w:firstLine="142"/>
        <w:rPr>
          <w:rFonts w:ascii="Calibri" w:hAnsi="Calibri" w:cs="Calibri"/>
          <w:sz w:val="20"/>
          <w:szCs w:val="20"/>
        </w:rPr>
      </w:pPr>
    </w:p>
    <w:p w:rsidR="00C07859" w:rsidRDefault="00C07859" w:rsidP="00E27464">
      <w:pPr>
        <w:ind w:left="566" w:firstLine="142"/>
        <w:rPr>
          <w:rFonts w:ascii="Calibri" w:hAnsi="Calibri" w:cs="Calibri"/>
          <w:sz w:val="20"/>
          <w:szCs w:val="20"/>
        </w:rPr>
      </w:pPr>
    </w:p>
    <w:p w:rsidR="00C07859" w:rsidRDefault="00C07859" w:rsidP="00E27464">
      <w:pPr>
        <w:ind w:left="566" w:firstLine="142"/>
        <w:rPr>
          <w:rFonts w:ascii="Calibri" w:hAnsi="Calibri" w:cs="Calibri"/>
          <w:sz w:val="20"/>
          <w:szCs w:val="20"/>
        </w:rPr>
      </w:pPr>
    </w:p>
    <w:p w:rsidR="00E27464" w:rsidRPr="004A22E8" w:rsidRDefault="00E27464" w:rsidP="00E27464">
      <w:pPr>
        <w:ind w:left="-142"/>
        <w:jc w:val="center"/>
        <w:rPr>
          <w:rFonts w:ascii="Calibri" w:hAnsi="Calibri" w:cs="Calibri"/>
          <w:sz w:val="20"/>
          <w:szCs w:val="20"/>
        </w:rPr>
      </w:pPr>
      <w:r w:rsidRPr="004A22E8">
        <w:rPr>
          <w:rFonts w:ascii="Calibri" w:hAnsi="Calibri" w:cs="Calibri"/>
          <w:sz w:val="20"/>
          <w:szCs w:val="20"/>
        </w:rPr>
        <w:t>___________________________________________</w:t>
      </w:r>
    </w:p>
    <w:p w:rsidR="00E27464" w:rsidRPr="00996FEB" w:rsidRDefault="00E27464" w:rsidP="00E27464">
      <w:pPr>
        <w:ind w:left="-142"/>
        <w:jc w:val="center"/>
        <w:rPr>
          <w:rFonts w:ascii="Arial" w:hAnsi="Arial" w:cs="Arial"/>
          <w:sz w:val="16"/>
          <w:szCs w:val="16"/>
        </w:rPr>
      </w:pPr>
      <w:r w:rsidRPr="00996FEB">
        <w:rPr>
          <w:rFonts w:ascii="Arial" w:hAnsi="Arial" w:cs="Arial"/>
          <w:sz w:val="20"/>
          <w:szCs w:val="20"/>
        </w:rPr>
        <w:t xml:space="preserve">Assinatura </w:t>
      </w:r>
      <w:proofErr w:type="gramStart"/>
      <w:r w:rsidRPr="00996FEB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996F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Requerente</w:t>
      </w:r>
      <w:r w:rsidRPr="00996FEB">
        <w:rPr>
          <w:rFonts w:ascii="Arial" w:hAnsi="Arial" w:cs="Arial"/>
          <w:sz w:val="16"/>
          <w:szCs w:val="16"/>
        </w:rPr>
        <w:t xml:space="preserve">          </w:t>
      </w:r>
    </w:p>
    <w:p w:rsidR="00E27464" w:rsidRDefault="00E27464" w:rsidP="008F5966">
      <w:pPr>
        <w:jc w:val="center"/>
      </w:pPr>
    </w:p>
    <w:p w:rsidR="00E27464" w:rsidRDefault="00E27464" w:rsidP="008F5966">
      <w:pPr>
        <w:jc w:val="center"/>
      </w:pPr>
    </w:p>
    <w:p w:rsidR="00C07859" w:rsidRDefault="00C07859" w:rsidP="008F5966">
      <w:pPr>
        <w:jc w:val="center"/>
      </w:pPr>
    </w:p>
    <w:p w:rsidR="00C07859" w:rsidRDefault="00C07859" w:rsidP="008F5966">
      <w:pPr>
        <w:jc w:val="center"/>
      </w:pPr>
    </w:p>
    <w:p w:rsidR="00C07859" w:rsidRDefault="00C07859" w:rsidP="008F5966">
      <w:pPr>
        <w:jc w:val="center"/>
      </w:pPr>
    </w:p>
    <w:p w:rsidR="00C07859" w:rsidRDefault="00C07859" w:rsidP="008F5966">
      <w:pPr>
        <w:jc w:val="center"/>
      </w:pPr>
    </w:p>
    <w:p w:rsidR="00C07859" w:rsidRDefault="00C07859" w:rsidP="008F5966">
      <w:pPr>
        <w:jc w:val="center"/>
      </w:pPr>
    </w:p>
    <w:p w:rsidR="00C07859" w:rsidRDefault="00C07859" w:rsidP="008F5966">
      <w:pPr>
        <w:jc w:val="center"/>
      </w:pPr>
    </w:p>
    <w:tbl>
      <w:tblPr>
        <w:tblW w:w="0" w:type="auto"/>
        <w:jc w:val="center"/>
        <w:tblCellSpacing w:w="20" w:type="dxa"/>
        <w:tblInd w:w="-72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286"/>
      </w:tblGrid>
      <w:tr w:rsidR="008F5966" w:rsidRPr="004A22E8" w:rsidTr="004A22E8">
        <w:trPr>
          <w:tblCellSpacing w:w="20" w:type="dxa"/>
          <w:jc w:val="center"/>
        </w:trPr>
        <w:tc>
          <w:tcPr>
            <w:tcW w:w="10206" w:type="dxa"/>
            <w:shd w:val="clear" w:color="auto" w:fill="D9D9D9"/>
          </w:tcPr>
          <w:p w:rsidR="008F5966" w:rsidRPr="00123465" w:rsidRDefault="00E27464" w:rsidP="004A22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FUNDAMENTAÇÃO LEGAL</w:t>
            </w:r>
          </w:p>
        </w:tc>
      </w:tr>
      <w:tr w:rsidR="00C05168" w:rsidRPr="002E4D43" w:rsidTr="004A22E8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0206" w:type="dxa"/>
            <w:shd w:val="clear" w:color="auto" w:fill="auto"/>
          </w:tcPr>
          <w:p w:rsidR="00C07859" w:rsidRPr="00C07859" w:rsidRDefault="00C07859" w:rsidP="00C07859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b/>
                <w:noProof/>
                <w:sz w:val="20"/>
                <w:szCs w:val="20"/>
              </w:rPr>
              <w:t>Fundamentação Legal:</w:t>
            </w:r>
          </w:p>
          <w:p w:rsidR="00C07859" w:rsidRPr="00C07859" w:rsidRDefault="00C07859" w:rsidP="00C07859">
            <w:pPr>
              <w:spacing w:line="276" w:lineRule="auto"/>
              <w:ind w:firstLine="1168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b/>
                <w:noProof/>
                <w:sz w:val="20"/>
                <w:szCs w:val="20"/>
              </w:rPr>
              <w:t>Instrução Normativa/CNJ nº 15/2013.</w:t>
            </w:r>
          </w:p>
          <w:p w:rsidR="00C07859" w:rsidRPr="00C07859" w:rsidRDefault="00C07859" w:rsidP="00C07859">
            <w:pPr>
              <w:spacing w:line="276" w:lineRule="auto"/>
              <w:ind w:firstLine="1168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noProof/>
                <w:sz w:val="20"/>
                <w:szCs w:val="20"/>
              </w:rPr>
              <w:t xml:space="preserve">Para apreciação do pedido deve ser entregue, à Seção de Legislação – SELEG, junto com este requerimento devidamente assinado, cópia autenticada em cartório ou cópia acompanhada do original dos </w:t>
            </w:r>
            <w:r w:rsidRPr="00C07859">
              <w:rPr>
                <w:rFonts w:ascii="Arial" w:hAnsi="Arial" w:cs="Arial"/>
                <w:b/>
                <w:noProof/>
                <w:sz w:val="20"/>
                <w:szCs w:val="20"/>
              </w:rPr>
              <w:t>documentos abaixo</w:t>
            </w:r>
            <w:r w:rsidRPr="00C07859">
              <w:rPr>
                <w:rFonts w:ascii="Arial" w:hAnsi="Arial" w:cs="Arial"/>
                <w:noProof/>
                <w:sz w:val="20"/>
                <w:szCs w:val="20"/>
              </w:rPr>
              <w:t xml:space="preserve">:  </w:t>
            </w:r>
          </w:p>
          <w:p w:rsidR="00C07859" w:rsidRPr="00C07859" w:rsidRDefault="00C07859" w:rsidP="00C07859">
            <w:pPr>
              <w:pStyle w:val="PargrafodaLista"/>
              <w:numPr>
                <w:ilvl w:val="0"/>
                <w:numId w:val="3"/>
              </w:numPr>
              <w:spacing w:line="276" w:lineRule="auto"/>
              <w:ind w:left="459" w:hanging="28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noProof/>
                <w:sz w:val="20"/>
                <w:szCs w:val="20"/>
              </w:rPr>
              <w:t>carteira de identidade;</w:t>
            </w:r>
          </w:p>
          <w:p w:rsidR="00C07859" w:rsidRPr="00C07859" w:rsidRDefault="00C07859" w:rsidP="00C07859">
            <w:pPr>
              <w:pStyle w:val="PargrafodaLista"/>
              <w:numPr>
                <w:ilvl w:val="0"/>
                <w:numId w:val="3"/>
              </w:numPr>
              <w:spacing w:line="276" w:lineRule="auto"/>
              <w:ind w:left="459" w:hanging="28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noProof/>
                <w:sz w:val="20"/>
                <w:szCs w:val="20"/>
              </w:rPr>
              <w:t>CPF;</w:t>
            </w:r>
          </w:p>
          <w:p w:rsidR="00C07859" w:rsidRPr="00C07859" w:rsidRDefault="00C07859" w:rsidP="00C07859">
            <w:pPr>
              <w:pStyle w:val="PargrafodaLista"/>
              <w:numPr>
                <w:ilvl w:val="0"/>
                <w:numId w:val="3"/>
              </w:numPr>
              <w:spacing w:line="276" w:lineRule="auto"/>
              <w:ind w:left="459" w:hanging="28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noProof/>
                <w:sz w:val="20"/>
                <w:szCs w:val="20"/>
              </w:rPr>
              <w:t>ofício do juiz determinando o pagamento da pensão alimentícia pelo(a) beneficiário(a) titular;</w:t>
            </w:r>
          </w:p>
          <w:p w:rsidR="00C07859" w:rsidRPr="00C07859" w:rsidRDefault="00C07859" w:rsidP="00C07859">
            <w:pPr>
              <w:pStyle w:val="PargrafodaLista"/>
              <w:numPr>
                <w:ilvl w:val="0"/>
                <w:numId w:val="3"/>
              </w:numPr>
              <w:spacing w:line="276" w:lineRule="auto"/>
              <w:ind w:left="459" w:hanging="283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noProof/>
                <w:sz w:val="20"/>
                <w:szCs w:val="20"/>
              </w:rPr>
              <w:t>declaração, em nome do(a) dependente, emitida pelo Instituto Nacional de Seguro Social – INSS, referente às contribuições efetuadas ou aos benefícios percebidos.</w:t>
            </w:r>
          </w:p>
          <w:p w:rsidR="00C07859" w:rsidRPr="00C07859" w:rsidRDefault="00C07859" w:rsidP="00C07859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b/>
                <w:noProof/>
                <w:sz w:val="20"/>
                <w:szCs w:val="20"/>
              </w:rPr>
              <w:t>Observações:</w:t>
            </w:r>
          </w:p>
          <w:p w:rsidR="00C07859" w:rsidRPr="00C07859" w:rsidRDefault="00C07859" w:rsidP="00C07859">
            <w:pPr>
              <w:pStyle w:val="PargrafodaLista"/>
              <w:numPr>
                <w:ilvl w:val="0"/>
                <w:numId w:val="4"/>
              </w:numPr>
              <w:spacing w:line="276" w:lineRule="auto"/>
              <w:ind w:left="459" w:hanging="28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noProof/>
                <w:sz w:val="20"/>
                <w:szCs w:val="20"/>
              </w:rPr>
              <w:t>É vedada a inscrição de dependente de pensionista.</w:t>
            </w:r>
          </w:p>
          <w:p w:rsidR="00C07859" w:rsidRPr="00C07859" w:rsidRDefault="00C07859" w:rsidP="00C07859">
            <w:pPr>
              <w:pStyle w:val="PargrafodaLista"/>
              <w:numPr>
                <w:ilvl w:val="0"/>
                <w:numId w:val="4"/>
              </w:numPr>
              <w:spacing w:line="276" w:lineRule="auto"/>
              <w:ind w:left="459" w:hanging="28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noProof/>
                <w:sz w:val="20"/>
                <w:szCs w:val="20"/>
              </w:rPr>
              <w:t>São de responsabilidade exclusiva do(a) beneficiário(a) titular, sob as penas da Lei, as informações, declarações e os documentos apresentados de seus dependentes.</w:t>
            </w:r>
          </w:p>
          <w:p w:rsidR="00C07859" w:rsidRPr="00C07859" w:rsidRDefault="00C07859" w:rsidP="00C07859">
            <w:pPr>
              <w:pStyle w:val="PargrafodaLista"/>
              <w:numPr>
                <w:ilvl w:val="0"/>
                <w:numId w:val="4"/>
              </w:numPr>
              <w:spacing w:line="276" w:lineRule="auto"/>
              <w:ind w:left="459" w:hanging="28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noProof/>
                <w:sz w:val="20"/>
                <w:szCs w:val="20"/>
              </w:rPr>
              <w:t xml:space="preserve">Na hipótese de determinação judicial que exonere o(a) beneficiário(a) titular do pagamento de pensão alimentícia ao alimentando cessará a condição de dependência econômica.  </w:t>
            </w:r>
          </w:p>
          <w:p w:rsidR="00C07859" w:rsidRPr="00C07859" w:rsidRDefault="00C07859" w:rsidP="00C07859">
            <w:pPr>
              <w:pStyle w:val="PargrafodaLista"/>
              <w:numPr>
                <w:ilvl w:val="0"/>
                <w:numId w:val="4"/>
              </w:numPr>
              <w:spacing w:line="276" w:lineRule="auto"/>
              <w:ind w:left="459" w:hanging="28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07859">
              <w:rPr>
                <w:rFonts w:ascii="Arial" w:hAnsi="Arial" w:cs="Arial"/>
                <w:noProof/>
                <w:sz w:val="20"/>
                <w:szCs w:val="20"/>
              </w:rPr>
              <w:t xml:space="preserve">O(a) ex-cônjuge ou ex-companheiro(a) que possua rendimento próprio superior ao limite estabelecido pela estabelecido pela Portaria/DG nº 43/2012 </w:t>
            </w:r>
            <w:r w:rsidRPr="00C07859">
              <w:rPr>
                <w:rFonts w:ascii="Arial" w:hAnsi="Arial" w:cs="Arial"/>
                <w:b/>
                <w:noProof/>
                <w:sz w:val="20"/>
                <w:szCs w:val="20"/>
              </w:rPr>
              <w:t>não</w:t>
            </w:r>
            <w:r w:rsidRPr="00C07859">
              <w:rPr>
                <w:rFonts w:ascii="Arial" w:hAnsi="Arial" w:cs="Arial"/>
                <w:noProof/>
                <w:sz w:val="20"/>
                <w:szCs w:val="20"/>
              </w:rPr>
              <w:t xml:space="preserve"> será admitido(a) na condição de dependente.</w:t>
            </w:r>
          </w:p>
          <w:p w:rsidR="00C05168" w:rsidRPr="00C07859" w:rsidRDefault="00C05168" w:rsidP="000268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B9E" w:rsidRPr="004A22E8" w:rsidRDefault="00D75D5E" w:rsidP="00D75D5E">
      <w:pPr>
        <w:rPr>
          <w:rFonts w:ascii="Calibri" w:hAnsi="Calibri" w:cs="Calibri"/>
          <w:sz w:val="20"/>
          <w:szCs w:val="20"/>
        </w:rPr>
      </w:pPr>
      <w:r w:rsidRPr="002E4D43">
        <w:rPr>
          <w:rFonts w:ascii="Calibri" w:hAnsi="Calibri" w:cs="Calibri"/>
          <w:sz w:val="20"/>
          <w:szCs w:val="20"/>
        </w:rPr>
        <w:t xml:space="preserve">   </w:t>
      </w:r>
    </w:p>
    <w:p w:rsidR="00732D6E" w:rsidRDefault="00732D6E" w:rsidP="007775A7">
      <w:pPr>
        <w:jc w:val="both"/>
        <w:rPr>
          <w:rFonts w:ascii="Arial" w:hAnsi="Arial" w:cs="Arial"/>
          <w:sz w:val="16"/>
          <w:szCs w:val="16"/>
        </w:rPr>
      </w:pPr>
    </w:p>
    <w:sectPr w:rsidR="00732D6E" w:rsidSect="00E308DB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B7" w:rsidRDefault="007A08B7" w:rsidP="00EF7ED6">
      <w:r>
        <w:separator/>
      </w:r>
    </w:p>
  </w:endnote>
  <w:endnote w:type="continuationSeparator" w:id="0">
    <w:p w:rsidR="007A08B7" w:rsidRDefault="007A08B7" w:rsidP="00EF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B7" w:rsidRDefault="007A08B7" w:rsidP="00EF7ED6">
      <w:r>
        <w:separator/>
      </w:r>
    </w:p>
  </w:footnote>
  <w:footnote w:type="continuationSeparator" w:id="0">
    <w:p w:rsidR="007A08B7" w:rsidRDefault="007A08B7" w:rsidP="00EF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ABF" w:rsidRDefault="00CA5ABF" w:rsidP="00CA5ABF">
    <w:pPr>
      <w:jc w:val="center"/>
      <w:rPr>
        <w:rFonts w:ascii="Arial" w:hAnsi="Arial"/>
        <w:position w:val="-20"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0BF6B0" wp14:editId="2F03A916">
          <wp:simplePos x="0" y="0"/>
          <wp:positionH relativeFrom="column">
            <wp:posOffset>3082925</wp:posOffset>
          </wp:positionH>
          <wp:positionV relativeFrom="paragraph">
            <wp:posOffset>-323850</wp:posOffset>
          </wp:positionV>
          <wp:extent cx="555625" cy="5143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5ABF" w:rsidRPr="005868F4" w:rsidRDefault="00CA5ABF" w:rsidP="00CA5ABF">
    <w:pPr>
      <w:jc w:val="center"/>
      <w:rPr>
        <w:rFonts w:ascii="Calibri" w:hAnsi="Calibri" w:cs="Arial"/>
        <w:position w:val="-20"/>
        <w:sz w:val="22"/>
        <w:szCs w:val="22"/>
      </w:rPr>
    </w:pPr>
    <w:r w:rsidRPr="005868F4">
      <w:rPr>
        <w:rFonts w:ascii="Calibri" w:hAnsi="Calibri" w:cs="Arial"/>
        <w:position w:val="-20"/>
        <w:sz w:val="22"/>
        <w:szCs w:val="22"/>
      </w:rPr>
      <w:t>Poder Judiciário</w:t>
    </w:r>
  </w:p>
  <w:p w:rsidR="00CA5ABF" w:rsidRPr="00123465" w:rsidRDefault="00CA5ABF" w:rsidP="00CA5ABF">
    <w:pPr>
      <w:pStyle w:val="Ttulo1"/>
      <w:rPr>
        <w:rFonts w:ascii="Kunstler Script" w:hAnsi="Kunstler Script"/>
        <w:position w:val="-20"/>
        <w:sz w:val="48"/>
        <w:szCs w:val="48"/>
      </w:rPr>
    </w:pPr>
    <w:r w:rsidRPr="00123465">
      <w:rPr>
        <w:rFonts w:ascii="Kunstler Script" w:hAnsi="Kunstler Script"/>
        <w:position w:val="-20"/>
        <w:sz w:val="48"/>
        <w:szCs w:val="48"/>
      </w:rPr>
      <w:t>Conselho Nacional de Justiça</w:t>
    </w:r>
  </w:p>
  <w:p w:rsidR="00CA5ABF" w:rsidRPr="00123465" w:rsidRDefault="00CA5ABF" w:rsidP="00CA5ABF">
    <w:pPr>
      <w:jc w:val="center"/>
      <w:rPr>
        <w:rFonts w:ascii="Calibri" w:hAnsi="Calibri" w:cs="Arial"/>
        <w:b/>
        <w:position w:val="-20"/>
        <w:sz w:val="22"/>
        <w:szCs w:val="22"/>
      </w:rPr>
    </w:pPr>
    <w:r w:rsidRPr="00123465">
      <w:rPr>
        <w:rFonts w:ascii="Calibri" w:hAnsi="Calibri" w:cs="Arial"/>
        <w:sz w:val="22"/>
        <w:szCs w:val="22"/>
      </w:rPr>
      <w:t>Diretoria-Geral</w:t>
    </w:r>
  </w:p>
  <w:p w:rsidR="00CA5ABF" w:rsidRPr="00123465" w:rsidRDefault="00CA5ABF" w:rsidP="00CA5ABF">
    <w:pPr>
      <w:jc w:val="center"/>
      <w:rPr>
        <w:rFonts w:ascii="Calibri" w:hAnsi="Calibri" w:cs="Arial"/>
        <w:sz w:val="22"/>
        <w:szCs w:val="22"/>
      </w:rPr>
    </w:pPr>
    <w:r w:rsidRPr="00123465">
      <w:rPr>
        <w:rFonts w:ascii="Calibri" w:hAnsi="Calibri" w:cs="Arial"/>
        <w:sz w:val="22"/>
        <w:szCs w:val="22"/>
      </w:rPr>
      <w:t>Secretaria de Gestão de Pessoas</w:t>
    </w:r>
  </w:p>
  <w:p w:rsidR="00CA5ABF" w:rsidRPr="00123465" w:rsidRDefault="00CA5ABF" w:rsidP="00CA5ABF">
    <w:pPr>
      <w:jc w:val="center"/>
      <w:rPr>
        <w:rFonts w:ascii="Calibri" w:hAnsi="Calibri" w:cs="Arial"/>
        <w:sz w:val="22"/>
        <w:szCs w:val="22"/>
      </w:rPr>
    </w:pPr>
    <w:r w:rsidRPr="00123465">
      <w:rPr>
        <w:rFonts w:ascii="Calibri" w:hAnsi="Calibri" w:cs="Arial"/>
        <w:sz w:val="22"/>
        <w:szCs w:val="22"/>
      </w:rPr>
      <w:t xml:space="preserve">Seção </w:t>
    </w:r>
    <w:r w:rsidR="006D7261">
      <w:rPr>
        <w:rFonts w:ascii="Calibri" w:hAnsi="Calibri" w:cs="Arial"/>
        <w:sz w:val="22"/>
        <w:szCs w:val="22"/>
      </w:rPr>
      <w:t>de Legislação</w:t>
    </w:r>
  </w:p>
  <w:p w:rsidR="00CA5ABF" w:rsidRDefault="00CA5A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3513"/>
    <w:multiLevelType w:val="hybridMultilevel"/>
    <w:tmpl w:val="AEBC08CE"/>
    <w:lvl w:ilvl="0" w:tplc="0416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51626922"/>
    <w:multiLevelType w:val="hybridMultilevel"/>
    <w:tmpl w:val="E7EAAE00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777C9"/>
    <w:multiLevelType w:val="hybridMultilevel"/>
    <w:tmpl w:val="67941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Ui+8goKL73lzTzX0+RxVNCypNJA=" w:salt="Q7uV4sSGIX0lv/PNqiM6X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F0"/>
    <w:rsid w:val="000010CC"/>
    <w:rsid w:val="0002686E"/>
    <w:rsid w:val="0004466A"/>
    <w:rsid w:val="00051758"/>
    <w:rsid w:val="00076603"/>
    <w:rsid w:val="0009768A"/>
    <w:rsid w:val="000A3255"/>
    <w:rsid w:val="000C147B"/>
    <w:rsid w:val="000E2B9A"/>
    <w:rsid w:val="000E4DF0"/>
    <w:rsid w:val="000F10F8"/>
    <w:rsid w:val="00123465"/>
    <w:rsid w:val="00143FE7"/>
    <w:rsid w:val="0016184E"/>
    <w:rsid w:val="001A77E8"/>
    <w:rsid w:val="0026114E"/>
    <w:rsid w:val="00297524"/>
    <w:rsid w:val="002E4D43"/>
    <w:rsid w:val="003163C3"/>
    <w:rsid w:val="00321CD9"/>
    <w:rsid w:val="0034097D"/>
    <w:rsid w:val="003424C3"/>
    <w:rsid w:val="00342628"/>
    <w:rsid w:val="00353B5C"/>
    <w:rsid w:val="003561FA"/>
    <w:rsid w:val="00367ECE"/>
    <w:rsid w:val="003762A6"/>
    <w:rsid w:val="003D228A"/>
    <w:rsid w:val="00421C90"/>
    <w:rsid w:val="00421FFB"/>
    <w:rsid w:val="00442528"/>
    <w:rsid w:val="00491B11"/>
    <w:rsid w:val="00495A04"/>
    <w:rsid w:val="004A22E8"/>
    <w:rsid w:val="004A64B3"/>
    <w:rsid w:val="004B2E85"/>
    <w:rsid w:val="004C5899"/>
    <w:rsid w:val="004C5E32"/>
    <w:rsid w:val="004F5CD9"/>
    <w:rsid w:val="00520F8B"/>
    <w:rsid w:val="005431C1"/>
    <w:rsid w:val="00577F08"/>
    <w:rsid w:val="00586233"/>
    <w:rsid w:val="005868F4"/>
    <w:rsid w:val="00593984"/>
    <w:rsid w:val="005A36C4"/>
    <w:rsid w:val="005B7E1D"/>
    <w:rsid w:val="005E4CA4"/>
    <w:rsid w:val="006C6EDC"/>
    <w:rsid w:val="006C78EF"/>
    <w:rsid w:val="006D7261"/>
    <w:rsid w:val="007118E7"/>
    <w:rsid w:val="00713C99"/>
    <w:rsid w:val="00732D6E"/>
    <w:rsid w:val="00737466"/>
    <w:rsid w:val="007413BB"/>
    <w:rsid w:val="007748DA"/>
    <w:rsid w:val="007775A7"/>
    <w:rsid w:val="0078746D"/>
    <w:rsid w:val="007A08B7"/>
    <w:rsid w:val="007A0F8F"/>
    <w:rsid w:val="007A2051"/>
    <w:rsid w:val="007E60F3"/>
    <w:rsid w:val="007F4531"/>
    <w:rsid w:val="008036FE"/>
    <w:rsid w:val="008348EC"/>
    <w:rsid w:val="0084698D"/>
    <w:rsid w:val="008544F8"/>
    <w:rsid w:val="008766A5"/>
    <w:rsid w:val="00882570"/>
    <w:rsid w:val="008946FC"/>
    <w:rsid w:val="00894778"/>
    <w:rsid w:val="008F5966"/>
    <w:rsid w:val="00923A4D"/>
    <w:rsid w:val="00992A1C"/>
    <w:rsid w:val="00996FEB"/>
    <w:rsid w:val="009A286E"/>
    <w:rsid w:val="009B205C"/>
    <w:rsid w:val="00A06B7C"/>
    <w:rsid w:val="00A12956"/>
    <w:rsid w:val="00A224E4"/>
    <w:rsid w:val="00A2292B"/>
    <w:rsid w:val="00AA0979"/>
    <w:rsid w:val="00AB54E4"/>
    <w:rsid w:val="00AD097B"/>
    <w:rsid w:val="00AF0D66"/>
    <w:rsid w:val="00B630D5"/>
    <w:rsid w:val="00B75B80"/>
    <w:rsid w:val="00B84DAB"/>
    <w:rsid w:val="00BC5417"/>
    <w:rsid w:val="00BE4700"/>
    <w:rsid w:val="00BF5AA6"/>
    <w:rsid w:val="00C0014F"/>
    <w:rsid w:val="00C01B34"/>
    <w:rsid w:val="00C02031"/>
    <w:rsid w:val="00C05168"/>
    <w:rsid w:val="00C07859"/>
    <w:rsid w:val="00C12B0D"/>
    <w:rsid w:val="00C225ED"/>
    <w:rsid w:val="00C22EB2"/>
    <w:rsid w:val="00C263ED"/>
    <w:rsid w:val="00C30CEA"/>
    <w:rsid w:val="00C33A83"/>
    <w:rsid w:val="00CA5ABF"/>
    <w:rsid w:val="00CB19FD"/>
    <w:rsid w:val="00CC38AF"/>
    <w:rsid w:val="00CC4B9E"/>
    <w:rsid w:val="00CD3765"/>
    <w:rsid w:val="00D2608F"/>
    <w:rsid w:val="00D6024D"/>
    <w:rsid w:val="00D75D5E"/>
    <w:rsid w:val="00D768F8"/>
    <w:rsid w:val="00D77A31"/>
    <w:rsid w:val="00DC1DEE"/>
    <w:rsid w:val="00DE4D01"/>
    <w:rsid w:val="00E27464"/>
    <w:rsid w:val="00E308DB"/>
    <w:rsid w:val="00E354A2"/>
    <w:rsid w:val="00E52D7D"/>
    <w:rsid w:val="00E60CFE"/>
    <w:rsid w:val="00E90B3F"/>
    <w:rsid w:val="00EB6FBF"/>
    <w:rsid w:val="00EE6857"/>
    <w:rsid w:val="00EF3978"/>
    <w:rsid w:val="00EF7ED6"/>
    <w:rsid w:val="00F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52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442528"/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EF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7ED6"/>
    <w:rPr>
      <w:sz w:val="24"/>
      <w:szCs w:val="24"/>
    </w:rPr>
  </w:style>
  <w:style w:type="paragraph" w:styleId="Rodap">
    <w:name w:val="footer"/>
    <w:basedOn w:val="Normal"/>
    <w:link w:val="RodapChar"/>
    <w:rsid w:val="00EF7E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7ED6"/>
    <w:rPr>
      <w:sz w:val="24"/>
      <w:szCs w:val="24"/>
    </w:rPr>
  </w:style>
  <w:style w:type="table" w:styleId="TabeladaWeb2">
    <w:name w:val="Table Web 2"/>
    <w:basedOn w:val="Tabelanormal"/>
    <w:rsid w:val="00C225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8946F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C5E32"/>
    <w:rPr>
      <w:color w:val="808080"/>
    </w:rPr>
  </w:style>
  <w:style w:type="paragraph" w:styleId="Textodebalo">
    <w:name w:val="Balloon Text"/>
    <w:basedOn w:val="Normal"/>
    <w:link w:val="TextodebaloChar"/>
    <w:rsid w:val="004C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5E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7464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27464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E2746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52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442528"/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EF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7ED6"/>
    <w:rPr>
      <w:sz w:val="24"/>
      <w:szCs w:val="24"/>
    </w:rPr>
  </w:style>
  <w:style w:type="paragraph" w:styleId="Rodap">
    <w:name w:val="footer"/>
    <w:basedOn w:val="Normal"/>
    <w:link w:val="RodapChar"/>
    <w:rsid w:val="00EF7E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7ED6"/>
    <w:rPr>
      <w:sz w:val="24"/>
      <w:szCs w:val="24"/>
    </w:rPr>
  </w:style>
  <w:style w:type="table" w:styleId="TabeladaWeb2">
    <w:name w:val="Table Web 2"/>
    <w:basedOn w:val="Tabelanormal"/>
    <w:rsid w:val="00C225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8946F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C5E32"/>
    <w:rPr>
      <w:color w:val="808080"/>
    </w:rPr>
  </w:style>
  <w:style w:type="paragraph" w:styleId="Textodebalo">
    <w:name w:val="Balloon Text"/>
    <w:basedOn w:val="Normal"/>
    <w:link w:val="TextodebaloChar"/>
    <w:rsid w:val="004C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5E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7464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27464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E2746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7621DCCB8A4FB997AEFAED0A91E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DF203-9EFB-4709-B6A4-8A7AEC981005}"/>
      </w:docPartPr>
      <w:docPartBody>
        <w:p w:rsidR="00033E24" w:rsidRDefault="00617AD9" w:rsidP="00617AD9">
          <w:pPr>
            <w:pStyle w:val="257621DCCB8A4FB997AEFAED0A91E2CE"/>
          </w:pPr>
          <w:r w:rsidRPr="000F521A">
            <w:rPr>
              <w:rStyle w:val="TextodoEspaoReservado"/>
            </w:rPr>
            <w:t>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C0"/>
    <w:rsid w:val="00033E24"/>
    <w:rsid w:val="00074D9C"/>
    <w:rsid w:val="001121EE"/>
    <w:rsid w:val="00176E2C"/>
    <w:rsid w:val="002A7E7E"/>
    <w:rsid w:val="005243E4"/>
    <w:rsid w:val="00617AD9"/>
    <w:rsid w:val="00722426"/>
    <w:rsid w:val="00766E1D"/>
    <w:rsid w:val="008E7009"/>
    <w:rsid w:val="009704C0"/>
    <w:rsid w:val="00AC5412"/>
    <w:rsid w:val="00AC6246"/>
    <w:rsid w:val="00B373D5"/>
    <w:rsid w:val="00E3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7AD9"/>
    <w:rPr>
      <w:color w:val="808080"/>
    </w:rPr>
  </w:style>
  <w:style w:type="paragraph" w:customStyle="1" w:styleId="370D430A59A94A8E9C17355972F10292">
    <w:name w:val="370D430A59A94A8E9C17355972F1029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D911701049AF953CD2F460694254">
    <w:name w:val="1BD1D911701049AF953CD2F460694254"/>
    <w:rsid w:val="009704C0"/>
  </w:style>
  <w:style w:type="paragraph" w:customStyle="1" w:styleId="2A85C0945A744DE3BDA8BECCE096060A">
    <w:name w:val="2A85C0945A744DE3BDA8BECCE096060A"/>
    <w:rsid w:val="009704C0"/>
  </w:style>
  <w:style w:type="paragraph" w:customStyle="1" w:styleId="5B5235FF779B48CCB4030DB5148912FF">
    <w:name w:val="5B5235FF779B48CCB4030DB5148912FF"/>
    <w:rsid w:val="009704C0"/>
  </w:style>
  <w:style w:type="paragraph" w:customStyle="1" w:styleId="F19EABE5BD56460587433ECF1BABB4DB">
    <w:name w:val="F19EABE5BD56460587433ECF1BABB4DB"/>
    <w:rsid w:val="009704C0"/>
  </w:style>
  <w:style w:type="paragraph" w:customStyle="1" w:styleId="3E8E0CFF1378427787EB63B5A73013E5">
    <w:name w:val="3E8E0CFF1378427787EB63B5A73013E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">
    <w:name w:val="7BEC4A4EF70A4CB88C6E63D564CAE640"/>
    <w:rsid w:val="009704C0"/>
  </w:style>
  <w:style w:type="paragraph" w:customStyle="1" w:styleId="4916BFC9DE5E463683D346BEA1E2661A">
    <w:name w:val="4916BFC9DE5E463683D346BEA1E2661A"/>
    <w:rsid w:val="009704C0"/>
  </w:style>
  <w:style w:type="paragraph" w:customStyle="1" w:styleId="B9D8E4F0CAB24496998E2B1B7B8BE5CC">
    <w:name w:val="B9D8E4F0CAB24496998E2B1B7B8BE5CC"/>
    <w:rsid w:val="009704C0"/>
  </w:style>
  <w:style w:type="paragraph" w:customStyle="1" w:styleId="3E8E0CFF1378427787EB63B5A73013E51">
    <w:name w:val="3E8E0CFF1378427787EB63B5A73013E5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1">
    <w:name w:val="7BEC4A4EF70A4CB88C6E63D564CAE640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1">
    <w:name w:val="4916BFC9DE5E463683D346BEA1E2661A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">
    <w:name w:val="B9D8E4F0CAB24496998E2B1B7B8BE5CC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2">
    <w:name w:val="3E8E0CFF1378427787EB63B5A73013E5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2">
    <w:name w:val="7BEC4A4EF70A4CB88C6E63D564CAE640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2">
    <w:name w:val="4916BFC9DE5E463683D346BEA1E2661A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2">
    <w:name w:val="B9D8E4F0CAB24496998E2B1B7B8BE5CC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6DFD0EAC14E3FAA74970B3A80F87A">
    <w:name w:val="0C76DFD0EAC14E3FAA74970B3A80F87A"/>
    <w:rsid w:val="009704C0"/>
  </w:style>
  <w:style w:type="paragraph" w:customStyle="1" w:styleId="3E8E0CFF1378427787EB63B5A73013E53">
    <w:name w:val="3E8E0CFF1378427787EB63B5A73013E5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3">
    <w:name w:val="7BEC4A4EF70A4CB88C6E63D564CAE640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3">
    <w:name w:val="4916BFC9DE5E463683D346BEA1E2661A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3">
    <w:name w:val="B9D8E4F0CAB24496998E2B1B7B8BE5CC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D439EDEA2472D93AEBE0160057DF4">
    <w:name w:val="971D439EDEA2472D93AEBE0160057DF4"/>
    <w:rsid w:val="009704C0"/>
  </w:style>
  <w:style w:type="paragraph" w:customStyle="1" w:styleId="3E8E0CFF1378427787EB63B5A73013E54">
    <w:name w:val="3E8E0CFF1378427787EB63B5A73013E5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4">
    <w:name w:val="7BEC4A4EF70A4CB88C6E63D564CAE640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4">
    <w:name w:val="4916BFC9DE5E463683D346BEA1E2661A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4">
    <w:name w:val="B9D8E4F0CAB24496998E2B1B7B8BE5CC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">
    <w:name w:val="65A79EFB7615471EB1E5C1A1B1ED2D88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5">
    <w:name w:val="3E8E0CFF1378427787EB63B5A73013E5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5">
    <w:name w:val="7BEC4A4EF70A4CB88C6E63D564CAE640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5">
    <w:name w:val="4916BFC9DE5E463683D346BEA1E2661A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5">
    <w:name w:val="B9D8E4F0CAB24496998E2B1B7B8BE5CC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">
    <w:name w:val="65A79EFB7615471EB1E5C1A1B1ED2D88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6">
    <w:name w:val="3E8E0CFF1378427787EB63B5A73013E5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6">
    <w:name w:val="7BEC4A4EF70A4CB88C6E63D564CAE640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6">
    <w:name w:val="4916BFC9DE5E463683D346BEA1E2661A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E5068AA4491DADE0B60C3AD7ABE9">
    <w:name w:val="DEABE5068AA4491DADE0B60C3AD7ABE9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6">
    <w:name w:val="B9D8E4F0CAB24496998E2B1B7B8BE5CC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2">
    <w:name w:val="65A79EFB7615471EB1E5C1A1B1ED2D88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7">
    <w:name w:val="3E8E0CFF1378427787EB63B5A73013E5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7">
    <w:name w:val="7BEC4A4EF70A4CB88C6E63D564CAE640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7">
    <w:name w:val="4916BFC9DE5E463683D346BEA1E2661A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7">
    <w:name w:val="B9D8E4F0CAB24496998E2B1B7B8BE5CC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3">
    <w:name w:val="65A79EFB7615471EB1E5C1A1B1ED2D88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">
    <w:name w:val="DC568259297B448F8F91FB7D2EE8928F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8">
    <w:name w:val="B9D8E4F0CAB24496998E2B1B7B8BE5CC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4">
    <w:name w:val="65A79EFB7615471EB1E5C1A1B1ED2D88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1">
    <w:name w:val="DC568259297B448F8F91FB7D2EE8928F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9">
    <w:name w:val="B9D8E4F0CAB24496998E2B1B7B8BE5CC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5">
    <w:name w:val="65A79EFB7615471EB1E5C1A1B1ED2D885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2">
    <w:name w:val="DC568259297B448F8F91FB7D2EE8928F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0">
    <w:name w:val="B9D8E4F0CAB24496998E2B1B7B8BE5CC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6">
    <w:name w:val="65A79EFB7615471EB1E5C1A1B1ED2D886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E0F23D0EF43A2934581F57609B7FC">
    <w:name w:val="4CBE0F23D0EF43A2934581F57609B7FC"/>
    <w:rsid w:val="008E7009"/>
  </w:style>
  <w:style w:type="paragraph" w:customStyle="1" w:styleId="DC568259297B448F8F91FB7D2EE8928F3">
    <w:name w:val="DC568259297B448F8F91FB7D2EE8928F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1">
    <w:name w:val="B9D8E4F0CAB24496998E2B1B7B8BE5CC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7">
    <w:name w:val="65A79EFB7615471EB1E5C1A1B1ED2D887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4">
    <w:name w:val="DC568259297B448F8F91FB7D2EE8928F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2">
    <w:name w:val="B9D8E4F0CAB24496998E2B1B7B8BE5CC1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8">
    <w:name w:val="65A79EFB7615471EB1E5C1A1B1ED2D88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3">
    <w:name w:val="B9D8E4F0CAB24496998E2B1B7B8BE5CC1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9">
    <w:name w:val="65A79EFB7615471EB1E5C1A1B1ED2D88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C408C88C44DD193291259B4A1D0F8">
    <w:name w:val="12BC408C88C44DD193291259B4A1D0F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4">
    <w:name w:val="B9D8E4F0CAB24496998E2B1B7B8BE5CC1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0">
    <w:name w:val="65A79EFB7615471EB1E5C1A1B1ED2D88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1">
    <w:name w:val="65A79EFB7615471EB1E5C1A1B1ED2D88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3D211D914E579E6DF7C766695D55">
    <w:name w:val="D1AA3D211D914E579E6DF7C766695D55"/>
    <w:rsid w:val="001121EE"/>
  </w:style>
  <w:style w:type="paragraph" w:customStyle="1" w:styleId="65A79EFB7615471EB1E5C1A1B1ED2D8812">
    <w:name w:val="65A79EFB7615471EB1E5C1A1B1ED2D8812"/>
    <w:rsid w:val="0011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621DCCB8A4FB997AEFAED0A91E2CE">
    <w:name w:val="257621DCCB8A4FB997AEFAED0A91E2CE"/>
    <w:rsid w:val="00617A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7AD9"/>
    <w:rPr>
      <w:color w:val="808080"/>
    </w:rPr>
  </w:style>
  <w:style w:type="paragraph" w:customStyle="1" w:styleId="370D430A59A94A8E9C17355972F10292">
    <w:name w:val="370D430A59A94A8E9C17355972F1029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D911701049AF953CD2F460694254">
    <w:name w:val="1BD1D911701049AF953CD2F460694254"/>
    <w:rsid w:val="009704C0"/>
  </w:style>
  <w:style w:type="paragraph" w:customStyle="1" w:styleId="2A85C0945A744DE3BDA8BECCE096060A">
    <w:name w:val="2A85C0945A744DE3BDA8BECCE096060A"/>
    <w:rsid w:val="009704C0"/>
  </w:style>
  <w:style w:type="paragraph" w:customStyle="1" w:styleId="5B5235FF779B48CCB4030DB5148912FF">
    <w:name w:val="5B5235FF779B48CCB4030DB5148912FF"/>
    <w:rsid w:val="009704C0"/>
  </w:style>
  <w:style w:type="paragraph" w:customStyle="1" w:styleId="F19EABE5BD56460587433ECF1BABB4DB">
    <w:name w:val="F19EABE5BD56460587433ECF1BABB4DB"/>
    <w:rsid w:val="009704C0"/>
  </w:style>
  <w:style w:type="paragraph" w:customStyle="1" w:styleId="3E8E0CFF1378427787EB63B5A73013E5">
    <w:name w:val="3E8E0CFF1378427787EB63B5A73013E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">
    <w:name w:val="7BEC4A4EF70A4CB88C6E63D564CAE640"/>
    <w:rsid w:val="009704C0"/>
  </w:style>
  <w:style w:type="paragraph" w:customStyle="1" w:styleId="4916BFC9DE5E463683D346BEA1E2661A">
    <w:name w:val="4916BFC9DE5E463683D346BEA1E2661A"/>
    <w:rsid w:val="009704C0"/>
  </w:style>
  <w:style w:type="paragraph" w:customStyle="1" w:styleId="B9D8E4F0CAB24496998E2B1B7B8BE5CC">
    <w:name w:val="B9D8E4F0CAB24496998E2B1B7B8BE5CC"/>
    <w:rsid w:val="009704C0"/>
  </w:style>
  <w:style w:type="paragraph" w:customStyle="1" w:styleId="3E8E0CFF1378427787EB63B5A73013E51">
    <w:name w:val="3E8E0CFF1378427787EB63B5A73013E5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1">
    <w:name w:val="7BEC4A4EF70A4CB88C6E63D564CAE640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1">
    <w:name w:val="4916BFC9DE5E463683D346BEA1E2661A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">
    <w:name w:val="B9D8E4F0CAB24496998E2B1B7B8BE5CC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2">
    <w:name w:val="3E8E0CFF1378427787EB63B5A73013E5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2">
    <w:name w:val="7BEC4A4EF70A4CB88C6E63D564CAE640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2">
    <w:name w:val="4916BFC9DE5E463683D346BEA1E2661A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2">
    <w:name w:val="B9D8E4F0CAB24496998E2B1B7B8BE5CC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6DFD0EAC14E3FAA74970B3A80F87A">
    <w:name w:val="0C76DFD0EAC14E3FAA74970B3A80F87A"/>
    <w:rsid w:val="009704C0"/>
  </w:style>
  <w:style w:type="paragraph" w:customStyle="1" w:styleId="3E8E0CFF1378427787EB63B5A73013E53">
    <w:name w:val="3E8E0CFF1378427787EB63B5A73013E5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3">
    <w:name w:val="7BEC4A4EF70A4CB88C6E63D564CAE640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3">
    <w:name w:val="4916BFC9DE5E463683D346BEA1E2661A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3">
    <w:name w:val="B9D8E4F0CAB24496998E2B1B7B8BE5CC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D439EDEA2472D93AEBE0160057DF4">
    <w:name w:val="971D439EDEA2472D93AEBE0160057DF4"/>
    <w:rsid w:val="009704C0"/>
  </w:style>
  <w:style w:type="paragraph" w:customStyle="1" w:styleId="3E8E0CFF1378427787EB63B5A73013E54">
    <w:name w:val="3E8E0CFF1378427787EB63B5A73013E5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4">
    <w:name w:val="7BEC4A4EF70A4CB88C6E63D564CAE640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4">
    <w:name w:val="4916BFC9DE5E463683D346BEA1E2661A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4">
    <w:name w:val="B9D8E4F0CAB24496998E2B1B7B8BE5CC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">
    <w:name w:val="65A79EFB7615471EB1E5C1A1B1ED2D88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5">
    <w:name w:val="3E8E0CFF1378427787EB63B5A73013E5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5">
    <w:name w:val="7BEC4A4EF70A4CB88C6E63D564CAE640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5">
    <w:name w:val="4916BFC9DE5E463683D346BEA1E2661A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5">
    <w:name w:val="B9D8E4F0CAB24496998E2B1B7B8BE5CC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">
    <w:name w:val="65A79EFB7615471EB1E5C1A1B1ED2D88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6">
    <w:name w:val="3E8E0CFF1378427787EB63B5A73013E5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6">
    <w:name w:val="7BEC4A4EF70A4CB88C6E63D564CAE640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6">
    <w:name w:val="4916BFC9DE5E463683D346BEA1E2661A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E5068AA4491DADE0B60C3AD7ABE9">
    <w:name w:val="DEABE5068AA4491DADE0B60C3AD7ABE9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6">
    <w:name w:val="B9D8E4F0CAB24496998E2B1B7B8BE5CC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2">
    <w:name w:val="65A79EFB7615471EB1E5C1A1B1ED2D88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7">
    <w:name w:val="3E8E0CFF1378427787EB63B5A73013E5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7">
    <w:name w:val="7BEC4A4EF70A4CB88C6E63D564CAE640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7">
    <w:name w:val="4916BFC9DE5E463683D346BEA1E2661A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7">
    <w:name w:val="B9D8E4F0CAB24496998E2B1B7B8BE5CC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3">
    <w:name w:val="65A79EFB7615471EB1E5C1A1B1ED2D88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">
    <w:name w:val="DC568259297B448F8F91FB7D2EE8928F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8">
    <w:name w:val="B9D8E4F0CAB24496998E2B1B7B8BE5CC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4">
    <w:name w:val="65A79EFB7615471EB1E5C1A1B1ED2D88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1">
    <w:name w:val="DC568259297B448F8F91FB7D2EE8928F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9">
    <w:name w:val="B9D8E4F0CAB24496998E2B1B7B8BE5CC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5">
    <w:name w:val="65A79EFB7615471EB1E5C1A1B1ED2D885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2">
    <w:name w:val="DC568259297B448F8F91FB7D2EE8928F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0">
    <w:name w:val="B9D8E4F0CAB24496998E2B1B7B8BE5CC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6">
    <w:name w:val="65A79EFB7615471EB1E5C1A1B1ED2D886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E0F23D0EF43A2934581F57609B7FC">
    <w:name w:val="4CBE0F23D0EF43A2934581F57609B7FC"/>
    <w:rsid w:val="008E7009"/>
  </w:style>
  <w:style w:type="paragraph" w:customStyle="1" w:styleId="DC568259297B448F8F91FB7D2EE8928F3">
    <w:name w:val="DC568259297B448F8F91FB7D2EE8928F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1">
    <w:name w:val="B9D8E4F0CAB24496998E2B1B7B8BE5CC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7">
    <w:name w:val="65A79EFB7615471EB1E5C1A1B1ED2D887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4">
    <w:name w:val="DC568259297B448F8F91FB7D2EE8928F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2">
    <w:name w:val="B9D8E4F0CAB24496998E2B1B7B8BE5CC1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8">
    <w:name w:val="65A79EFB7615471EB1E5C1A1B1ED2D88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3">
    <w:name w:val="B9D8E4F0CAB24496998E2B1B7B8BE5CC1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9">
    <w:name w:val="65A79EFB7615471EB1E5C1A1B1ED2D88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C408C88C44DD193291259B4A1D0F8">
    <w:name w:val="12BC408C88C44DD193291259B4A1D0F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4">
    <w:name w:val="B9D8E4F0CAB24496998E2B1B7B8BE5CC1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0">
    <w:name w:val="65A79EFB7615471EB1E5C1A1B1ED2D88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1">
    <w:name w:val="65A79EFB7615471EB1E5C1A1B1ED2D88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3D211D914E579E6DF7C766695D55">
    <w:name w:val="D1AA3D211D914E579E6DF7C766695D55"/>
    <w:rsid w:val="001121EE"/>
  </w:style>
  <w:style w:type="paragraph" w:customStyle="1" w:styleId="65A79EFB7615471EB1E5C1A1B1ED2D8812">
    <w:name w:val="65A79EFB7615471EB1E5C1A1B1ED2D8812"/>
    <w:rsid w:val="0011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621DCCB8A4FB997AEFAED0A91E2CE">
    <w:name w:val="257621DCCB8A4FB997AEFAED0A91E2CE"/>
    <w:rsid w:val="00617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4870-13C6-4592-A9F4-DC634592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STF</Company>
  <LinksUpToDate>false</LinksUpToDate>
  <CharactersWithSpaces>2377</CharactersWithSpaces>
  <SharedDoc>false</SharedDoc>
  <HLinks>
    <vt:vector size="6" baseType="variant">
      <vt:variant>
        <vt:i4>7274513</vt:i4>
      </vt:variant>
      <vt:variant>
        <vt:i4>0</vt:i4>
      </vt:variant>
      <vt:variant>
        <vt:i4>0</vt:i4>
      </vt:variant>
      <vt:variant>
        <vt:i4>5</vt:i4>
      </vt:variant>
      <vt:variant>
        <vt:lpwstr>mailto:seben@cnj.jus.br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Patrícia de Souza Falcão</cp:lastModifiedBy>
  <cp:revision>5</cp:revision>
  <cp:lastPrinted>2013-09-27T20:21:00Z</cp:lastPrinted>
  <dcterms:created xsi:type="dcterms:W3CDTF">2015-06-24T17:34:00Z</dcterms:created>
  <dcterms:modified xsi:type="dcterms:W3CDTF">2015-06-24T17:38:00Z</dcterms:modified>
</cp:coreProperties>
</file>